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C1" w:rsidRDefault="00626C96">
      <w:pPr>
        <w:pStyle w:val="a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附表</w:t>
      </w:r>
      <w:r>
        <w:rPr>
          <w:rFonts w:eastAsia="仿宋_GB2312" w:hint="eastAsia"/>
          <w:sz w:val="32"/>
          <w:szCs w:val="32"/>
        </w:rPr>
        <w:t>1</w:t>
      </w:r>
    </w:p>
    <w:p w:rsidR="005B4CC1" w:rsidRDefault="005B4CC1">
      <w:pPr>
        <w:pStyle w:val="a0"/>
        <w:rPr>
          <w:rFonts w:eastAsia="仿宋_GB2312"/>
          <w:sz w:val="32"/>
          <w:szCs w:val="32"/>
        </w:rPr>
      </w:pPr>
    </w:p>
    <w:p w:rsidR="005B4CC1" w:rsidRDefault="005B4CC1">
      <w:pPr>
        <w:pStyle w:val="a0"/>
        <w:rPr>
          <w:rFonts w:eastAsia="仿宋_GB2312"/>
          <w:sz w:val="32"/>
          <w:szCs w:val="32"/>
        </w:rPr>
      </w:pPr>
    </w:p>
    <w:p w:rsidR="005B4CC1" w:rsidRDefault="005B4CC1">
      <w:pPr>
        <w:pStyle w:val="a0"/>
        <w:rPr>
          <w:rFonts w:eastAsia="仿宋_GB2312"/>
          <w:sz w:val="32"/>
          <w:szCs w:val="32"/>
        </w:rPr>
      </w:pPr>
    </w:p>
    <w:p w:rsidR="005B4CC1" w:rsidRDefault="005B4CC1">
      <w:pPr>
        <w:pStyle w:val="a0"/>
        <w:rPr>
          <w:rFonts w:eastAsia="仿宋_GB2312"/>
          <w:sz w:val="32"/>
          <w:szCs w:val="32"/>
        </w:rPr>
      </w:pPr>
    </w:p>
    <w:p w:rsidR="005B4CC1" w:rsidRDefault="005B4CC1">
      <w:pPr>
        <w:pStyle w:val="a0"/>
        <w:rPr>
          <w:rFonts w:eastAsia="仿宋_GB2312"/>
          <w:sz w:val="32"/>
          <w:szCs w:val="32"/>
        </w:rPr>
      </w:pPr>
    </w:p>
    <w:p w:rsidR="005B4CC1" w:rsidRDefault="00626C96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工业互联网融合创新应用·行业推广案例申报书</w:t>
      </w: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626C9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5B4CC1" w:rsidRDefault="00626C96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位（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盖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章）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B4CC1" w:rsidRDefault="00626C96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位</w:t>
      </w:r>
    </w:p>
    <w:p w:rsidR="005B4CC1" w:rsidRDefault="00626C96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626C9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5B4CC1" w:rsidRDefault="00626C96">
      <w:pPr>
        <w:widowControl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第一部分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7"/>
        <w:gridCol w:w="1239"/>
        <w:gridCol w:w="1867"/>
        <w:gridCol w:w="1713"/>
        <w:gridCol w:w="2023"/>
      </w:tblGrid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案例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建议不超过</w:t>
            </w: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字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申报企业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626C96">
            <w:pPr>
              <w:jc w:val="center"/>
              <w:rPr>
                <w:rFonts w:eastAsia="仿宋_GB2312"/>
                <w:color w:val="C4BC96" w:themeColor="background2" w:themeShade="BF"/>
                <w:sz w:val="24"/>
              </w:rPr>
            </w:pPr>
            <w:r>
              <w:rPr>
                <w:rFonts w:eastAsia="仿宋_GB2312" w:hint="eastAsia"/>
                <w:color w:val="C4BC96" w:themeColor="background2" w:themeShade="BF"/>
                <w:sz w:val="24"/>
              </w:rPr>
              <w:t>单位全程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626C96">
            <w:pPr>
              <w:jc w:val="center"/>
              <w:rPr>
                <w:rFonts w:eastAsia="仿宋_GB2312"/>
                <w:color w:val="C4BC96" w:themeColor="background2" w:themeShade="BF"/>
                <w:sz w:val="24"/>
              </w:rPr>
            </w:pPr>
            <w:r>
              <w:rPr>
                <w:rFonts w:eastAsia="仿宋_GB2312" w:hint="eastAsia"/>
                <w:color w:val="C4BC96" w:themeColor="background2" w:themeShade="BF"/>
                <w:sz w:val="24"/>
              </w:rPr>
              <w:t>非必须</w:t>
            </w:r>
          </w:p>
        </w:tc>
      </w:tr>
      <w:tr w:rsidR="005B4CC1">
        <w:trPr>
          <w:trHeight w:val="1120"/>
        </w:trPr>
        <w:tc>
          <w:tcPr>
            <w:tcW w:w="2497" w:type="dxa"/>
            <w:vMerge w:val="restart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单位信息</w:t>
            </w:r>
          </w:p>
        </w:tc>
        <w:tc>
          <w:tcPr>
            <w:tcW w:w="1239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1867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组织机构代码或统一社会信用代码</w:t>
            </w: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413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注册地址</w:t>
            </w:r>
          </w:p>
        </w:tc>
        <w:tc>
          <w:tcPr>
            <w:tcW w:w="1867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413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成立时间</w:t>
            </w:r>
          </w:p>
        </w:tc>
        <w:tc>
          <w:tcPr>
            <w:tcW w:w="1867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413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所属行业</w:t>
            </w:r>
          </w:p>
        </w:tc>
        <w:tc>
          <w:tcPr>
            <w:tcW w:w="5603" w:type="dxa"/>
            <w:gridSpan w:val="3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392"/>
        </w:trPr>
        <w:tc>
          <w:tcPr>
            <w:tcW w:w="2497" w:type="dxa"/>
            <w:vMerge w:val="restart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联系人信息</w:t>
            </w:r>
          </w:p>
        </w:tc>
        <w:tc>
          <w:tcPr>
            <w:tcW w:w="1239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67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392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1867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申报方向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626C96">
            <w:pPr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平台化设计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数字化管理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智能化制造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个性化定制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网络化协同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服务化延伸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其他</w:t>
            </w:r>
          </w:p>
          <w:p w:rsidR="005B4CC1" w:rsidRDefault="00626C96">
            <w:pPr>
              <w:jc w:val="left"/>
            </w:pPr>
            <w:r>
              <w:rPr>
                <w:rFonts w:eastAsia="仿宋_GB2312" w:hint="eastAsia"/>
                <w:sz w:val="24"/>
              </w:rPr>
              <w:t>（可多选）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数字技术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626C9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人工智能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□大数据（隐私计算等）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:rsidR="005B4CC1" w:rsidRDefault="00626C9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□区块链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□云计算（云原生、混合云、混沌工程等）</w:t>
            </w:r>
          </w:p>
          <w:p w:rsidR="005B4CC1" w:rsidRDefault="00626C9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□边缘计算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□数据中心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□其他</w:t>
            </w:r>
          </w:p>
          <w:p w:rsidR="005B4CC1" w:rsidRDefault="00626C9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（可同时申报多个技术，每个技术需要在案例中起主导作用。若选其他，请注明细分技术名称。）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应用</w:t>
            </w:r>
            <w:r>
              <w:rPr>
                <w:rFonts w:eastAsia="仿宋_GB2312" w:hint="eastAsia"/>
                <w:sz w:val="24"/>
              </w:rPr>
              <w:t>领域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626C9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物流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煤炭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机械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钢铁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石油化工</w:t>
            </w:r>
          </w:p>
          <w:p w:rsidR="005B4CC1" w:rsidRDefault="00626C9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轻工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纺织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建材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电力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有色金属</w:t>
            </w:r>
          </w:p>
          <w:p w:rsidR="005B4CC1" w:rsidRDefault="00626C9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电子信息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航空航天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船舶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轨道交通</w:t>
            </w:r>
          </w:p>
          <w:p w:rsidR="005B4CC1" w:rsidRDefault="00626C9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汽车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家电□医疗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园区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集群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  <w:p w:rsidR="005B4CC1" w:rsidRDefault="00626C96">
            <w:pPr>
              <w:pStyle w:val="a0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（可同时申报多个领域，每个领域需要提供至少一个成功案例情况。若选其他，请注明细分领域名称。）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  <w:r>
              <w:rPr>
                <w:rFonts w:eastAsia="仿宋_GB2312"/>
                <w:sz w:val="24"/>
              </w:rPr>
              <w:t>落地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是否接受调研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626C96">
            <w:pPr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是（请提供对接人联系方式）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□否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企业简介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不超过</w:t>
            </w:r>
            <w:r>
              <w:rPr>
                <w:rFonts w:eastAsia="仿宋_GB2312" w:hint="eastAsia"/>
                <w:sz w:val="24"/>
              </w:rPr>
              <w:t>200</w:t>
            </w:r>
            <w:r>
              <w:rPr>
                <w:rFonts w:eastAsia="仿宋_GB2312" w:hint="eastAsia"/>
                <w:sz w:val="24"/>
              </w:rPr>
              <w:t>字</w:t>
            </w:r>
          </w:p>
        </w:tc>
      </w:tr>
      <w:tr w:rsidR="005B4CC1">
        <w:trPr>
          <w:trHeight w:val="592"/>
        </w:trPr>
        <w:tc>
          <w:tcPr>
            <w:tcW w:w="2497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案例简介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不超过</w:t>
            </w:r>
            <w:r>
              <w:rPr>
                <w:rFonts w:eastAsia="仿宋_GB2312" w:hint="eastAsia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</w:t>
            </w:r>
          </w:p>
        </w:tc>
      </w:tr>
      <w:tr w:rsidR="005B4CC1">
        <w:trPr>
          <w:trHeight w:val="578"/>
        </w:trPr>
        <w:tc>
          <w:tcPr>
            <w:tcW w:w="2497" w:type="dxa"/>
            <w:vMerge w:val="restart"/>
            <w:vAlign w:val="center"/>
          </w:tcPr>
          <w:p w:rsidR="005B4CC1" w:rsidRDefault="00626C9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联合申报单位信息</w:t>
            </w:r>
          </w:p>
        </w:tc>
        <w:tc>
          <w:tcPr>
            <w:tcW w:w="3106" w:type="dxa"/>
            <w:gridSpan w:val="2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1713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2023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联系人及电话</w:t>
            </w:r>
          </w:p>
        </w:tc>
      </w:tr>
      <w:tr w:rsidR="005B4CC1">
        <w:trPr>
          <w:trHeight w:val="392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392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756"/>
        </w:trPr>
        <w:tc>
          <w:tcPr>
            <w:tcW w:w="2497" w:type="dxa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数字化服务商（如有）</w:t>
            </w:r>
          </w:p>
        </w:tc>
        <w:tc>
          <w:tcPr>
            <w:tcW w:w="3106" w:type="dxa"/>
            <w:gridSpan w:val="2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756"/>
        </w:trPr>
        <w:tc>
          <w:tcPr>
            <w:tcW w:w="2497" w:type="dxa"/>
            <w:vMerge w:val="restart"/>
            <w:vAlign w:val="center"/>
          </w:tcPr>
          <w:p w:rsidR="005B4CC1" w:rsidRDefault="00626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推荐单位意见（如有）</w:t>
            </w:r>
          </w:p>
        </w:tc>
        <w:tc>
          <w:tcPr>
            <w:tcW w:w="6842" w:type="dxa"/>
            <w:gridSpan w:val="4"/>
            <w:vMerge w:val="restart"/>
            <w:vAlign w:val="center"/>
          </w:tcPr>
          <w:p w:rsidR="005B4CC1" w:rsidRDefault="005B4CC1">
            <w:pPr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312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rPr>
                <w:rFonts w:eastAsia="仿宋_GB2312"/>
                <w:sz w:val="24"/>
              </w:rPr>
            </w:pPr>
          </w:p>
        </w:tc>
        <w:tc>
          <w:tcPr>
            <w:tcW w:w="6842" w:type="dxa"/>
            <w:gridSpan w:val="4"/>
            <w:vMerge/>
            <w:vAlign w:val="center"/>
          </w:tcPr>
          <w:p w:rsidR="005B4CC1" w:rsidRDefault="005B4CC1">
            <w:pPr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709"/>
        </w:trPr>
        <w:tc>
          <w:tcPr>
            <w:tcW w:w="2497" w:type="dxa"/>
            <w:vAlign w:val="center"/>
          </w:tcPr>
          <w:p w:rsidR="005B4CC1" w:rsidRDefault="00626C9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申报企业意见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5B4CC1">
            <w:pPr>
              <w:jc w:val="right"/>
              <w:rPr>
                <w:rFonts w:eastAsia="仿宋_GB2312"/>
                <w:sz w:val="24"/>
              </w:rPr>
            </w:pPr>
          </w:p>
        </w:tc>
      </w:tr>
    </w:tbl>
    <w:p w:rsidR="005B4CC1" w:rsidRDefault="005B4CC1">
      <w:pPr>
        <w:jc w:val="center"/>
        <w:rPr>
          <w:rFonts w:eastAsia="仿宋_GB2312"/>
          <w:b/>
          <w:bCs/>
          <w:sz w:val="30"/>
          <w:szCs w:val="30"/>
        </w:rPr>
      </w:pPr>
    </w:p>
    <w:p w:rsidR="005B4CC1" w:rsidRDefault="00626C96">
      <w:pPr>
        <w:numPr>
          <w:ilvl w:val="0"/>
          <w:numId w:val="2"/>
        </w:num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应用案例介绍</w:t>
      </w:r>
    </w:p>
    <w:p w:rsidR="005B4CC1" w:rsidRDefault="005B4CC1">
      <w:pPr>
        <w:pStyle w:val="a0"/>
        <w:numPr>
          <w:ilvl w:val="255"/>
          <w:numId w:val="0"/>
        </w:numPr>
      </w:pPr>
    </w:p>
    <w:p w:rsidR="005B4CC1" w:rsidRDefault="00626C96">
      <w:pPr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一、基本现状（不超过</w:t>
      </w:r>
      <w:r>
        <w:rPr>
          <w:rFonts w:ascii="黑体" w:eastAsia="黑体" w:hAnsi="黑体" w:hint="eastAsia"/>
          <w:bCs/>
          <w:sz w:val="32"/>
          <w:szCs w:val="32"/>
        </w:rPr>
        <w:t>5</w:t>
      </w:r>
      <w:r>
        <w:rPr>
          <w:rFonts w:ascii="黑体" w:eastAsia="黑体" w:hAnsi="黑体"/>
          <w:bCs/>
          <w:sz w:val="32"/>
          <w:szCs w:val="32"/>
        </w:rPr>
        <w:t>00</w:t>
      </w:r>
      <w:r>
        <w:rPr>
          <w:rFonts w:ascii="黑体" w:eastAsia="黑体" w:hAnsi="黑体"/>
          <w:bCs/>
          <w:sz w:val="32"/>
          <w:szCs w:val="32"/>
        </w:rPr>
        <w:t>字）</w:t>
      </w:r>
    </w:p>
    <w:p w:rsidR="005B4CC1" w:rsidRDefault="00626C96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企业简介：企业主营业务、发展目标、企业所属行业特点、企业信息化数字化基础现状等</w:t>
      </w:r>
    </w:p>
    <w:p w:rsidR="005B4CC1" w:rsidRDefault="00626C96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痛点问题：行业、企业痛点或关键问题等项目必要性等</w:t>
      </w:r>
    </w:p>
    <w:p w:rsidR="005B4CC1" w:rsidRDefault="00626C96">
      <w:pPr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二、项目实施（不超过</w:t>
      </w:r>
      <w:r>
        <w:rPr>
          <w:rFonts w:ascii="黑体" w:eastAsia="黑体" w:hAnsi="黑体" w:hint="eastAsia"/>
          <w:bCs/>
          <w:sz w:val="32"/>
          <w:szCs w:val="32"/>
        </w:rPr>
        <w:t>8</w:t>
      </w:r>
      <w:r>
        <w:rPr>
          <w:rFonts w:ascii="黑体" w:eastAsia="黑体" w:hAnsi="黑体"/>
          <w:bCs/>
          <w:sz w:val="32"/>
          <w:szCs w:val="32"/>
        </w:rPr>
        <w:t>00</w:t>
      </w:r>
      <w:r>
        <w:rPr>
          <w:rFonts w:ascii="黑体" w:eastAsia="黑体" w:hAnsi="黑体"/>
          <w:bCs/>
          <w:sz w:val="32"/>
          <w:szCs w:val="32"/>
        </w:rPr>
        <w:t>字）</w:t>
      </w:r>
    </w:p>
    <w:p w:rsidR="005B4CC1" w:rsidRDefault="00626C96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项目方案：</w:t>
      </w: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一）</w:t>
      </w:r>
      <w:r>
        <w:rPr>
          <w:rFonts w:eastAsia="仿宋_GB2312"/>
          <w:bCs/>
          <w:sz w:val="32"/>
          <w:szCs w:val="32"/>
        </w:rPr>
        <w:t>项目技术方案、主要建设内容、关键技术难点与创新点</w:t>
      </w:r>
      <w:r>
        <w:rPr>
          <w:rFonts w:eastAsia="仿宋_GB2312" w:hint="eastAsia"/>
          <w:bCs/>
          <w:sz w:val="32"/>
          <w:szCs w:val="32"/>
        </w:rPr>
        <w:t>等。（二）</w:t>
      </w:r>
      <w:r>
        <w:rPr>
          <w:rFonts w:eastAsia="仿宋_GB2312" w:hint="eastAsia"/>
          <w:bCs/>
          <w:sz w:val="32"/>
          <w:szCs w:val="32"/>
        </w:rPr>
        <w:t>认证资质或安全性、合规性等证明材料</w:t>
      </w:r>
    </w:p>
    <w:p w:rsidR="005B4CC1" w:rsidRDefault="00626C96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应用特点：项目应用行业、应用场景、应用模式、实施过程等</w:t>
      </w:r>
    </w:p>
    <w:p w:rsidR="005B4CC1" w:rsidRDefault="00626C96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三、应用价值（不超过</w:t>
      </w:r>
      <w:r>
        <w:rPr>
          <w:rFonts w:ascii="黑体" w:eastAsia="黑体" w:hAnsi="黑体" w:hint="eastAsia"/>
          <w:bCs/>
          <w:sz w:val="32"/>
          <w:szCs w:val="32"/>
        </w:rPr>
        <w:t>5</w:t>
      </w:r>
      <w:r>
        <w:rPr>
          <w:rFonts w:ascii="黑体" w:eastAsia="黑体" w:hAnsi="黑体"/>
          <w:bCs/>
          <w:sz w:val="32"/>
          <w:szCs w:val="32"/>
        </w:rPr>
        <w:t>00</w:t>
      </w:r>
      <w:r>
        <w:rPr>
          <w:rFonts w:ascii="黑体" w:eastAsia="黑体" w:hAnsi="黑体"/>
          <w:bCs/>
          <w:sz w:val="32"/>
          <w:szCs w:val="32"/>
        </w:rPr>
        <w:t>字）</w:t>
      </w:r>
    </w:p>
    <w:p w:rsidR="005B4CC1" w:rsidRDefault="00626C96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应用价值：应用成效与价值、主要创新成果等</w:t>
      </w:r>
    </w:p>
    <w:p w:rsidR="005B4CC1" w:rsidRDefault="00626C96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推广价值：应用的行业推广价值与前景等</w:t>
      </w:r>
    </w:p>
    <w:p w:rsidR="005B4CC1" w:rsidRDefault="00626C96">
      <w:pPr>
        <w:numPr>
          <w:ilvl w:val="0"/>
          <w:numId w:val="3"/>
        </w:num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未来发展规划（不超过</w:t>
      </w:r>
      <w:r>
        <w:rPr>
          <w:rFonts w:ascii="黑体" w:eastAsia="黑体" w:hAnsi="黑体" w:hint="eastAsia"/>
          <w:bCs/>
          <w:sz w:val="32"/>
          <w:szCs w:val="32"/>
        </w:rPr>
        <w:t>2</w:t>
      </w:r>
      <w:r>
        <w:rPr>
          <w:rFonts w:ascii="黑体" w:eastAsia="黑体" w:hAnsi="黑体"/>
          <w:bCs/>
          <w:sz w:val="32"/>
          <w:szCs w:val="32"/>
        </w:rPr>
        <w:t>00</w:t>
      </w:r>
      <w:r>
        <w:rPr>
          <w:rFonts w:ascii="黑体" w:eastAsia="黑体" w:hAnsi="黑体"/>
          <w:bCs/>
          <w:sz w:val="32"/>
          <w:szCs w:val="32"/>
        </w:rPr>
        <w:t>字）</w:t>
      </w:r>
    </w:p>
    <w:p w:rsidR="005B4CC1" w:rsidRDefault="00626C96">
      <w:pPr>
        <w:numPr>
          <w:ilvl w:val="0"/>
          <w:numId w:val="3"/>
        </w:num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荣誉证明</w:t>
      </w:r>
    </w:p>
    <w:p w:rsidR="005B4CC1" w:rsidRDefault="00626C96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获奖情况、媒体报道链接、行业评测等</w:t>
      </w:r>
    </w:p>
    <w:p w:rsidR="005B4CC1" w:rsidRDefault="00626C96">
      <w:pPr>
        <w:numPr>
          <w:ilvl w:val="0"/>
          <w:numId w:val="3"/>
        </w:num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其他需要说明事项</w:t>
      </w:r>
    </w:p>
    <w:p w:rsidR="005B4CC1" w:rsidRDefault="00626C96">
      <w:pPr>
        <w:numPr>
          <w:ilvl w:val="255"/>
          <w:numId w:val="0"/>
        </w:num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（必须）案例展示图片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张：分辨率</w:t>
      </w:r>
      <w:r>
        <w:rPr>
          <w:rFonts w:eastAsia="仿宋_GB2312"/>
          <w:sz w:val="32"/>
          <w:szCs w:val="32"/>
        </w:rPr>
        <w:t>655X415</w:t>
      </w:r>
    </w:p>
    <w:p w:rsidR="005B4CC1" w:rsidRDefault="00626C96">
      <w:pPr>
        <w:widowControl/>
        <w:numPr>
          <w:ilvl w:val="255"/>
          <w:numId w:val="0"/>
        </w:num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（非必须）项目推荐文字（</w:t>
      </w:r>
      <w:r>
        <w:rPr>
          <w:rFonts w:eastAsia="仿宋_GB2312"/>
          <w:sz w:val="32"/>
          <w:szCs w:val="32"/>
        </w:rPr>
        <w:t>300</w:t>
      </w:r>
      <w:r>
        <w:rPr>
          <w:rFonts w:eastAsia="仿宋_GB2312"/>
          <w:sz w:val="32"/>
          <w:szCs w:val="32"/>
        </w:rPr>
        <w:t>字以内）、</w:t>
      </w:r>
      <w:r>
        <w:rPr>
          <w:rFonts w:eastAsia="仿宋_GB2312" w:hint="eastAsia"/>
          <w:sz w:val="32"/>
          <w:szCs w:val="32"/>
        </w:rPr>
        <w:t>展示照片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张</w:t>
      </w:r>
      <w:r>
        <w:rPr>
          <w:rFonts w:eastAsia="仿宋_GB2312" w:hint="eastAsia"/>
          <w:sz w:val="32"/>
          <w:szCs w:val="32"/>
        </w:rPr>
        <w:t>内</w:t>
      </w:r>
      <w:r>
        <w:rPr>
          <w:rFonts w:eastAsia="仿宋_GB2312"/>
          <w:sz w:val="32"/>
          <w:szCs w:val="32"/>
        </w:rPr>
        <w:t>高清图片）、视频（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分钟以内，</w:t>
      </w:r>
      <w:r>
        <w:rPr>
          <w:rFonts w:eastAsia="仿宋_GB2312"/>
          <w:sz w:val="32"/>
          <w:szCs w:val="32"/>
        </w:rPr>
        <w:t>16:9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MP4</w:t>
      </w:r>
      <w:r>
        <w:rPr>
          <w:rFonts w:eastAsia="仿宋_GB2312"/>
          <w:sz w:val="32"/>
          <w:szCs w:val="32"/>
        </w:rPr>
        <w:t>格式）等形式不限，可以附件形式发送至邮箱</w:t>
      </w:r>
      <w:r>
        <w:rPr>
          <w:rFonts w:ascii="仿宋_GB2312" w:eastAsia="仿宋_GB2312" w:hint="eastAsia"/>
          <w:sz w:val="32"/>
          <w:szCs w:val="32"/>
        </w:rPr>
        <w:t>zhaoyuan@cfinc.cn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标题格式：单位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案例名称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联系人及电话</w:t>
      </w:r>
      <w:r>
        <w:rPr>
          <w:rFonts w:eastAsia="仿宋_GB2312"/>
          <w:sz w:val="32"/>
          <w:szCs w:val="32"/>
        </w:rPr>
        <w:t>。</w:t>
      </w:r>
    </w:p>
    <w:p w:rsidR="005B4CC1" w:rsidRDefault="005B4CC1">
      <w:pPr>
        <w:numPr>
          <w:ilvl w:val="255"/>
          <w:numId w:val="0"/>
        </w:numPr>
        <w:rPr>
          <w:rFonts w:ascii="黑体" w:eastAsia="黑体" w:hAnsi="黑体"/>
          <w:bCs/>
          <w:sz w:val="32"/>
          <w:szCs w:val="32"/>
        </w:rPr>
      </w:pPr>
    </w:p>
    <w:p w:rsidR="005B4CC1" w:rsidRDefault="00626C96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备注</w:t>
      </w:r>
      <w:r>
        <w:rPr>
          <w:rFonts w:ascii="仿宋_GB2312" w:eastAsia="仿宋_GB2312" w:hint="eastAsia"/>
          <w:b/>
          <w:bCs/>
          <w:sz w:val="32"/>
          <w:szCs w:val="32"/>
        </w:rPr>
        <w:t>：</w:t>
      </w:r>
    </w:p>
    <w:p w:rsidR="005B4CC1" w:rsidRDefault="00626C96">
      <w:pPr>
        <w:numPr>
          <w:ilvl w:val="0"/>
          <w:numId w:val="4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填写材料要求重点突出、表述准确、</w:t>
      </w:r>
      <w:r>
        <w:rPr>
          <w:rFonts w:ascii="仿宋_GB2312" w:eastAsia="仿宋_GB2312" w:hint="eastAsia"/>
          <w:sz w:val="32"/>
          <w:szCs w:val="32"/>
        </w:rPr>
        <w:t>勿重复堆砌内容，</w:t>
      </w:r>
      <w:r>
        <w:rPr>
          <w:rFonts w:ascii="仿宋_GB2312" w:eastAsia="仿宋_GB2312" w:hint="eastAsia"/>
          <w:sz w:val="32"/>
          <w:szCs w:val="32"/>
        </w:rPr>
        <w:t>具有较强可读性。根据具体需要，材料可结合图、表等。</w:t>
      </w:r>
    </w:p>
    <w:p w:rsidR="005B4CC1" w:rsidRDefault="00626C96">
      <w:pPr>
        <w:numPr>
          <w:ilvl w:val="0"/>
          <w:numId w:val="4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填报格式说明：请用</w:t>
      </w:r>
      <w:r>
        <w:rPr>
          <w:rFonts w:ascii="仿宋_GB2312" w:eastAsia="仿宋_GB2312"/>
          <w:sz w:val="32"/>
          <w:szCs w:val="32"/>
        </w:rPr>
        <w:t>A4</w:t>
      </w:r>
      <w:r>
        <w:rPr>
          <w:rFonts w:ascii="仿宋_GB2312" w:eastAsia="仿宋_GB2312"/>
          <w:sz w:val="32"/>
          <w:szCs w:val="32"/>
        </w:rPr>
        <w:t>幅面编辑，正文字体为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号仿宋体，单倍行距。一级标题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号黑体，二级标题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号楷体</w:t>
      </w:r>
      <w:r>
        <w:rPr>
          <w:rFonts w:ascii="仿宋_GB2312" w:eastAsia="仿宋_GB2312" w:hint="eastAsia"/>
          <w:sz w:val="32"/>
          <w:szCs w:val="32"/>
        </w:rPr>
        <w:t>.</w:t>
      </w:r>
    </w:p>
    <w:p w:rsidR="005B4CC1" w:rsidRDefault="00626C96">
      <w:pPr>
        <w:numPr>
          <w:ilvl w:val="0"/>
          <w:numId w:val="4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材料需结合理论和实际。</w:t>
      </w:r>
    </w:p>
    <w:p w:rsidR="005B4CC1" w:rsidRDefault="005B4CC1" w:rsidP="00DA5CEB">
      <w:pPr>
        <w:pStyle w:val="a0"/>
        <w:ind w:leftChars="200" w:left="420"/>
      </w:pPr>
    </w:p>
    <w:p w:rsidR="005B4CC1" w:rsidRDefault="00626C9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>：赵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圆</w:t>
      </w:r>
      <w:r>
        <w:rPr>
          <w:rFonts w:ascii="仿宋_GB2312" w:eastAsia="仿宋_GB2312" w:hint="eastAsia"/>
          <w:sz w:val="32"/>
          <w:szCs w:val="32"/>
        </w:rPr>
        <w:t xml:space="preserve"> 18101055607 </w:t>
      </w:r>
      <w:hyperlink r:id="rId8" w:history="1">
        <w:r>
          <w:rPr>
            <w:rFonts w:ascii="仿宋_GB2312" w:eastAsia="仿宋_GB2312" w:hint="eastAsia"/>
            <w:sz w:val="32"/>
            <w:szCs w:val="32"/>
          </w:rPr>
          <w:t>zhaoyuan@cfinc.cn</w:t>
        </w:r>
      </w:hyperlink>
    </w:p>
    <w:p w:rsidR="005B4CC1" w:rsidRDefault="00626C96" w:rsidP="00F37D24">
      <w:pPr>
        <w:pStyle w:val="a0"/>
        <w:ind w:firstLineChars="600" w:firstLine="1920"/>
      </w:pPr>
      <w:r>
        <w:rPr>
          <w:rFonts w:ascii="仿宋_GB2312" w:eastAsia="仿宋_GB2312" w:hAnsi="仿宋_GB2312" w:cs="仿宋_GB2312" w:hint="eastAsia"/>
          <w:sz w:val="32"/>
          <w:szCs w:val="32"/>
        </w:rPr>
        <w:t>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13521381880  zixun@cfinc.cn</w:t>
      </w:r>
    </w:p>
    <w:p w:rsidR="005B4CC1" w:rsidRDefault="005B4CC1"/>
    <w:p w:rsidR="005B4CC1" w:rsidRDefault="00626C96">
      <w:r>
        <w:br w:type="page"/>
      </w:r>
    </w:p>
    <w:p w:rsidR="005B4CC1" w:rsidRDefault="00626C9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附表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5B4CC1" w:rsidRDefault="005B4CC1">
      <w:pPr>
        <w:spacing w:line="560" w:lineRule="exact"/>
        <w:jc w:val="center"/>
      </w:pPr>
    </w:p>
    <w:p w:rsidR="005B4CC1" w:rsidRDefault="005B4CC1">
      <w:pPr>
        <w:pStyle w:val="a0"/>
      </w:pPr>
    </w:p>
    <w:p w:rsidR="005B4CC1" w:rsidRDefault="005B4CC1">
      <w:pPr>
        <w:pStyle w:val="a0"/>
      </w:pPr>
    </w:p>
    <w:p w:rsidR="005B4CC1" w:rsidRDefault="005B4CC1">
      <w:pPr>
        <w:pStyle w:val="a0"/>
      </w:pPr>
    </w:p>
    <w:p w:rsidR="005B4CC1" w:rsidRDefault="005B4CC1">
      <w:pPr>
        <w:pStyle w:val="a0"/>
      </w:pPr>
    </w:p>
    <w:p w:rsidR="005B4CC1" w:rsidRDefault="005B4CC1">
      <w:pPr>
        <w:pStyle w:val="a0"/>
      </w:pPr>
    </w:p>
    <w:p w:rsidR="005B4CC1" w:rsidRDefault="00626C96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2024</w:t>
      </w:r>
      <w:r>
        <w:rPr>
          <w:rFonts w:eastAsia="方正小标宋简体"/>
          <w:sz w:val="44"/>
          <w:szCs w:val="44"/>
        </w:rPr>
        <w:t>年园区</w:t>
      </w:r>
      <w:r>
        <w:rPr>
          <w:rFonts w:eastAsia="方正小标宋简体"/>
          <w:sz w:val="44"/>
          <w:szCs w:val="44"/>
        </w:rPr>
        <w:t>/</w:t>
      </w:r>
      <w:r>
        <w:rPr>
          <w:rFonts w:eastAsia="方正小标宋简体"/>
          <w:sz w:val="44"/>
          <w:szCs w:val="44"/>
        </w:rPr>
        <w:t>集群数字化转型案例申报书</w:t>
      </w:r>
    </w:p>
    <w:p w:rsidR="005B4CC1" w:rsidRDefault="005B4CC1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5B4CC1" w:rsidRDefault="005B4CC1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5B4CC1" w:rsidRDefault="005B4CC1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5B4CC1" w:rsidRDefault="005B4CC1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5B4CC1" w:rsidRDefault="005B4CC1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5B4CC1" w:rsidRDefault="005B4CC1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5B4CC1" w:rsidRDefault="00626C9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5B4CC1" w:rsidRDefault="00626C96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位（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盖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章）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B4CC1" w:rsidRDefault="00626C96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位</w:t>
      </w:r>
    </w:p>
    <w:p w:rsidR="005B4CC1" w:rsidRDefault="00626C96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5B4CC1" w:rsidRDefault="005B4CC1">
      <w:pPr>
        <w:tabs>
          <w:tab w:val="left" w:pos="5220"/>
        </w:tabs>
        <w:spacing w:line="560" w:lineRule="exact"/>
        <w:rPr>
          <w:rFonts w:eastAsia="仿宋"/>
          <w:b/>
          <w:sz w:val="32"/>
          <w:szCs w:val="32"/>
        </w:rPr>
      </w:pPr>
    </w:p>
    <w:p w:rsidR="005B4CC1" w:rsidRDefault="005B4CC1">
      <w:pPr>
        <w:tabs>
          <w:tab w:val="left" w:pos="5220"/>
        </w:tabs>
        <w:spacing w:line="560" w:lineRule="exact"/>
        <w:rPr>
          <w:rFonts w:eastAsia="仿宋"/>
          <w:b/>
          <w:sz w:val="32"/>
          <w:szCs w:val="32"/>
        </w:rPr>
      </w:pPr>
    </w:p>
    <w:p w:rsidR="005B4CC1" w:rsidRDefault="005B4CC1">
      <w:pPr>
        <w:tabs>
          <w:tab w:val="left" w:pos="5220"/>
        </w:tabs>
        <w:spacing w:line="560" w:lineRule="exact"/>
        <w:rPr>
          <w:rFonts w:eastAsia="仿宋"/>
          <w:b/>
          <w:sz w:val="32"/>
          <w:szCs w:val="32"/>
        </w:rPr>
      </w:pPr>
    </w:p>
    <w:p w:rsidR="005B4CC1" w:rsidRDefault="00626C96">
      <w:pPr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仿宋"/>
          <w:sz w:val="32"/>
          <w:szCs w:val="32"/>
        </w:rPr>
        <w:br w:type="page"/>
      </w:r>
      <w:r>
        <w:rPr>
          <w:rFonts w:eastAsia="黑体"/>
          <w:bCs/>
          <w:sz w:val="32"/>
          <w:szCs w:val="32"/>
        </w:rPr>
        <w:lastRenderedPageBreak/>
        <w:t>一、园区基本信息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2"/>
        <w:gridCol w:w="862"/>
        <w:gridCol w:w="1780"/>
        <w:gridCol w:w="675"/>
        <w:gridCol w:w="514"/>
        <w:gridCol w:w="731"/>
        <w:gridCol w:w="2526"/>
      </w:tblGrid>
      <w:tr w:rsidR="005B4CC1">
        <w:trPr>
          <w:trHeight w:val="537"/>
          <w:jc w:val="center"/>
        </w:trPr>
        <w:tc>
          <w:tcPr>
            <w:tcW w:w="1772" w:type="dxa"/>
            <w:vAlign w:val="center"/>
          </w:tcPr>
          <w:p w:rsidR="005B4CC1" w:rsidRDefault="00626C96">
            <w:pPr>
              <w:pStyle w:val="a0"/>
              <w:spacing w:after="0" w:line="560" w:lineRule="exact"/>
              <w:jc w:val="center"/>
              <w:rPr>
                <w:rFonts w:eastAsia="楷体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园区名称</w:t>
            </w:r>
          </w:p>
        </w:tc>
        <w:tc>
          <w:tcPr>
            <w:tcW w:w="7088" w:type="dxa"/>
            <w:gridSpan w:val="6"/>
          </w:tcPr>
          <w:p w:rsidR="005B4CC1" w:rsidRDefault="005B4CC1">
            <w:pPr>
              <w:adjustRightInd w:val="0"/>
              <w:snapToGrid w:val="0"/>
              <w:spacing w:line="560" w:lineRule="exact"/>
              <w:rPr>
                <w:rFonts w:eastAsia="楷体"/>
                <w:sz w:val="32"/>
                <w:szCs w:val="32"/>
              </w:rPr>
            </w:pPr>
          </w:p>
        </w:tc>
      </w:tr>
      <w:tr w:rsidR="005B4CC1">
        <w:trPr>
          <w:trHeight w:val="819"/>
          <w:jc w:val="center"/>
        </w:trPr>
        <w:tc>
          <w:tcPr>
            <w:tcW w:w="1772" w:type="dxa"/>
            <w:vAlign w:val="center"/>
          </w:tcPr>
          <w:p w:rsidR="005B4CC1" w:rsidRDefault="00626C96">
            <w:pPr>
              <w:pStyle w:val="a0"/>
              <w:spacing w:after="0" w:line="560" w:lineRule="exact"/>
              <w:jc w:val="center"/>
              <w:rPr>
                <w:rFonts w:eastAsia="楷体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申报主体</w:t>
            </w:r>
          </w:p>
        </w:tc>
        <w:tc>
          <w:tcPr>
            <w:tcW w:w="7088" w:type="dxa"/>
            <w:gridSpan w:val="6"/>
          </w:tcPr>
          <w:p w:rsidR="005B4CC1" w:rsidRDefault="005B4CC1">
            <w:pPr>
              <w:pStyle w:val="a0"/>
              <w:spacing w:after="0" w:line="560" w:lineRule="exact"/>
              <w:rPr>
                <w:rFonts w:eastAsia="楷体"/>
                <w:sz w:val="32"/>
                <w:szCs w:val="32"/>
              </w:rPr>
            </w:pPr>
          </w:p>
        </w:tc>
      </w:tr>
      <w:tr w:rsidR="005B4CC1">
        <w:trPr>
          <w:trHeight w:val="233"/>
          <w:jc w:val="center"/>
        </w:trPr>
        <w:tc>
          <w:tcPr>
            <w:tcW w:w="1772" w:type="dxa"/>
            <w:vMerge w:val="restart"/>
            <w:vAlign w:val="center"/>
          </w:tcPr>
          <w:p w:rsidR="005B4CC1" w:rsidRDefault="00626C96" w:rsidP="00DA5CEB">
            <w:pPr>
              <w:snapToGrid w:val="0"/>
              <w:spacing w:beforeLines="2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联系人</w:t>
            </w:r>
          </w:p>
        </w:tc>
        <w:tc>
          <w:tcPr>
            <w:tcW w:w="862" w:type="dxa"/>
            <w:vAlign w:val="center"/>
          </w:tcPr>
          <w:p w:rsidR="005B4CC1" w:rsidRDefault="00626C96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2455" w:type="dxa"/>
            <w:gridSpan w:val="2"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5B4CC1" w:rsidRDefault="00626C96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电话</w:t>
            </w:r>
          </w:p>
        </w:tc>
        <w:tc>
          <w:tcPr>
            <w:tcW w:w="2526" w:type="dxa"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B4CC1">
        <w:trPr>
          <w:trHeight w:val="233"/>
          <w:jc w:val="center"/>
        </w:trPr>
        <w:tc>
          <w:tcPr>
            <w:tcW w:w="1772" w:type="dxa"/>
            <w:vMerge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5B4CC1" w:rsidRDefault="00626C96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职务</w:t>
            </w:r>
          </w:p>
        </w:tc>
        <w:tc>
          <w:tcPr>
            <w:tcW w:w="2455" w:type="dxa"/>
            <w:gridSpan w:val="2"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5B4CC1" w:rsidRDefault="00626C96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E-mail</w:t>
            </w:r>
          </w:p>
        </w:tc>
        <w:tc>
          <w:tcPr>
            <w:tcW w:w="2526" w:type="dxa"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B4CC1">
        <w:trPr>
          <w:trHeight w:val="822"/>
          <w:jc w:val="center"/>
        </w:trPr>
        <w:tc>
          <w:tcPr>
            <w:tcW w:w="1772" w:type="dxa"/>
            <w:vAlign w:val="center"/>
          </w:tcPr>
          <w:p w:rsidR="005B4CC1" w:rsidRDefault="00626C96" w:rsidP="00DA5CEB">
            <w:pPr>
              <w:snapToGrid w:val="0"/>
              <w:spacing w:beforeLines="2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详细地址</w:t>
            </w:r>
          </w:p>
        </w:tc>
        <w:tc>
          <w:tcPr>
            <w:tcW w:w="7088" w:type="dxa"/>
            <w:gridSpan w:val="6"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B4CC1">
        <w:trPr>
          <w:trHeight w:val="4791"/>
          <w:jc w:val="center"/>
        </w:trPr>
        <w:tc>
          <w:tcPr>
            <w:tcW w:w="1772" w:type="dxa"/>
            <w:vAlign w:val="center"/>
          </w:tcPr>
          <w:p w:rsidR="005B4CC1" w:rsidRDefault="00626C96" w:rsidP="00DA5CEB">
            <w:pPr>
              <w:snapToGrid w:val="0"/>
              <w:spacing w:beforeLines="20" w:line="560" w:lineRule="exact"/>
              <w:jc w:val="center"/>
              <w:rPr>
                <w:rFonts w:eastAsia="仿宋_GB2312"/>
                <w:sz w:val="32"/>
                <w:szCs w:val="32"/>
                <w:highlight w:val="yellow"/>
              </w:rPr>
            </w:pPr>
            <w:r>
              <w:rPr>
                <w:rFonts w:eastAsia="仿宋_GB2312"/>
                <w:sz w:val="32"/>
                <w:szCs w:val="32"/>
              </w:rPr>
              <w:t>主导产业</w:t>
            </w:r>
          </w:p>
        </w:tc>
        <w:tc>
          <w:tcPr>
            <w:tcW w:w="7088" w:type="dxa"/>
            <w:gridSpan w:val="6"/>
          </w:tcPr>
          <w:tbl>
            <w:tblPr>
              <w:tblW w:w="1643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32"/>
            </w:tblGrid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626C96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装备制造业</w:t>
                  </w:r>
                </w:p>
              </w:tc>
            </w:tr>
            <w:tr w:rsidR="005B4CC1">
              <w:trPr>
                <w:trHeight w:val="90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626C96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机械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汽车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□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船舶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□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电子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□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电力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其他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626C96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电子信息制造业</w:t>
                  </w: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园区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626C96">
                  <w:pPr>
                    <w:widowControl/>
                    <w:spacing w:line="560" w:lineRule="exact"/>
                    <w:jc w:val="left"/>
                    <w:textAlignment w:val="top"/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通信设备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电子元件及电子专用材料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电子器件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 xml:space="preserve"> </w:t>
                  </w:r>
                </w:p>
                <w:p w:rsidR="005B4CC1" w:rsidRDefault="00626C96">
                  <w:pPr>
                    <w:widowControl/>
                    <w:spacing w:line="560" w:lineRule="exact"/>
                    <w:jc w:val="left"/>
                    <w:textAlignment w:val="top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计算机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其他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626C96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原材料工业</w:t>
                  </w: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园区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626C96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石化化工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钢铁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有色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建材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能源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其他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626C96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b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消费品产业园区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626C96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纺织服装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家居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家电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食品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药品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其他</w:t>
                  </w:r>
                </w:p>
              </w:tc>
            </w:tr>
          </w:tbl>
          <w:p w:rsidR="005B4CC1" w:rsidRDefault="005B4CC1">
            <w:pPr>
              <w:pStyle w:val="a0"/>
              <w:spacing w:after="0"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B4CC1">
        <w:trPr>
          <w:trHeight w:val="799"/>
          <w:jc w:val="center"/>
        </w:trPr>
        <w:tc>
          <w:tcPr>
            <w:tcW w:w="1772" w:type="dxa"/>
            <w:vAlign w:val="center"/>
          </w:tcPr>
          <w:p w:rsidR="005B4CC1" w:rsidRDefault="00626C96" w:rsidP="00DA5CEB">
            <w:pPr>
              <w:snapToGrid w:val="0"/>
              <w:spacing w:beforeLines="2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园区企业数量</w:t>
            </w:r>
          </w:p>
        </w:tc>
        <w:tc>
          <w:tcPr>
            <w:tcW w:w="2642" w:type="dxa"/>
            <w:gridSpan w:val="2"/>
          </w:tcPr>
          <w:p w:rsidR="005B4CC1" w:rsidRDefault="005B4CC1">
            <w:pPr>
              <w:pStyle w:val="a0"/>
              <w:spacing w:after="0"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89" w:type="dxa"/>
            <w:gridSpan w:val="2"/>
          </w:tcPr>
          <w:p w:rsidR="005B4CC1" w:rsidRDefault="00626C96">
            <w:pPr>
              <w:pStyle w:val="a0"/>
              <w:spacing w:after="0"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园区总营收</w:t>
            </w:r>
          </w:p>
        </w:tc>
        <w:tc>
          <w:tcPr>
            <w:tcW w:w="3257" w:type="dxa"/>
            <w:gridSpan w:val="2"/>
          </w:tcPr>
          <w:p w:rsidR="005B4CC1" w:rsidRDefault="005B4CC1">
            <w:pPr>
              <w:pStyle w:val="a0"/>
              <w:spacing w:after="0"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B4CC1">
        <w:trPr>
          <w:trHeight w:val="3191"/>
          <w:jc w:val="center"/>
        </w:trPr>
        <w:tc>
          <w:tcPr>
            <w:tcW w:w="1772" w:type="dxa"/>
            <w:vAlign w:val="center"/>
          </w:tcPr>
          <w:p w:rsidR="005B4CC1" w:rsidRDefault="00626C96">
            <w:pPr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>园区</w:t>
            </w:r>
            <w:r>
              <w:rPr>
                <w:rFonts w:eastAsia="仿宋_GB2312"/>
                <w:sz w:val="32"/>
                <w:szCs w:val="32"/>
              </w:rPr>
              <w:t>简介</w:t>
            </w:r>
          </w:p>
        </w:tc>
        <w:tc>
          <w:tcPr>
            <w:tcW w:w="7088" w:type="dxa"/>
            <w:gridSpan w:val="6"/>
          </w:tcPr>
          <w:p w:rsidR="005B4CC1" w:rsidRDefault="005B4CC1">
            <w:pPr>
              <w:pStyle w:val="a0"/>
              <w:spacing w:after="0" w:line="560" w:lineRule="exact"/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</w:pPr>
          </w:p>
          <w:p w:rsidR="005B4CC1" w:rsidRDefault="00626C96">
            <w:pPr>
              <w:pStyle w:val="a0"/>
              <w:spacing w:after="0" w:line="560" w:lineRule="exact"/>
              <w:rPr>
                <w:rFonts w:eastAsia="楷体"/>
                <w:sz w:val="32"/>
                <w:szCs w:val="32"/>
              </w:rPr>
            </w:pP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园区成立年限、</w:t>
            </w: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主营业务、行业特点、</w:t>
            </w: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运营管理</w:t>
            </w: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等情况（不超过</w:t>
            </w: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500</w:t>
            </w: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字）</w:t>
            </w:r>
          </w:p>
        </w:tc>
      </w:tr>
    </w:tbl>
    <w:p w:rsidR="005B4CC1" w:rsidRDefault="00626C96">
      <w:pPr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二、工业互联网平台园区应用水平</w:t>
      </w:r>
    </w:p>
    <w:p w:rsidR="005B4CC1" w:rsidRDefault="00626C96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eastAsia="楷体_GB2312"/>
          <w:bCs/>
          <w:sz w:val="32"/>
          <w:szCs w:val="32"/>
        </w:rPr>
        <w:t>产业基础水平</w:t>
      </w:r>
      <w:r>
        <w:rPr>
          <w:rFonts w:eastAsia="楷体_GB2312" w:hint="eastAsia"/>
          <w:bCs/>
          <w:sz w:val="32"/>
          <w:szCs w:val="32"/>
        </w:rPr>
        <w:t>（不超过</w:t>
      </w:r>
      <w:r>
        <w:rPr>
          <w:rFonts w:eastAsia="楷体_GB2312" w:hint="eastAsia"/>
          <w:bCs/>
          <w:sz w:val="32"/>
          <w:szCs w:val="32"/>
        </w:rPr>
        <w:t>2000</w:t>
      </w:r>
      <w:r>
        <w:rPr>
          <w:rFonts w:eastAsia="楷体_GB2312" w:hint="eastAsia"/>
          <w:bCs/>
          <w:sz w:val="32"/>
          <w:szCs w:val="32"/>
        </w:rPr>
        <w:t>字）</w:t>
      </w:r>
    </w:p>
    <w:p w:rsidR="005B4CC1" w:rsidRDefault="00626C96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介绍园区为推动主导产业应用工业互联网平台，进行的产业布局与培育情况。</w:t>
      </w:r>
    </w:p>
    <w:p w:rsidR="005B4CC1" w:rsidRDefault="00626C96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eastAsia="楷体_GB2312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eastAsia="楷体_GB2312"/>
          <w:bCs/>
          <w:sz w:val="32"/>
          <w:szCs w:val="32"/>
        </w:rPr>
        <w:t>政府支持力度</w:t>
      </w:r>
      <w:r>
        <w:rPr>
          <w:rFonts w:eastAsia="楷体_GB2312" w:hint="eastAsia"/>
          <w:bCs/>
          <w:sz w:val="32"/>
          <w:szCs w:val="32"/>
        </w:rPr>
        <w:t>（不超过</w:t>
      </w:r>
      <w:r>
        <w:rPr>
          <w:rFonts w:eastAsia="楷体_GB2312" w:hint="eastAsia"/>
          <w:bCs/>
          <w:sz w:val="32"/>
          <w:szCs w:val="32"/>
        </w:rPr>
        <w:t>2000</w:t>
      </w:r>
      <w:r>
        <w:rPr>
          <w:rFonts w:eastAsia="楷体_GB2312" w:hint="eastAsia"/>
          <w:bCs/>
          <w:sz w:val="32"/>
          <w:szCs w:val="32"/>
        </w:rPr>
        <w:t>字）</w:t>
      </w:r>
    </w:p>
    <w:p w:rsidR="005B4CC1" w:rsidRDefault="00626C96">
      <w:pPr>
        <w:pStyle w:val="a0"/>
        <w:spacing w:after="0"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介绍园区主管单位为加速工业互联网平台的落地应用，进行的规划编制、政策制定和财政资金筹备情况，包括规划、政策、资金等。</w:t>
      </w:r>
    </w:p>
    <w:p w:rsidR="005B4CC1" w:rsidRDefault="00626C96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eastAsia="楷体_GB2312"/>
          <w:bCs/>
          <w:sz w:val="32"/>
          <w:szCs w:val="32"/>
        </w:rPr>
        <w:t>三</w:t>
      </w:r>
      <w:r>
        <w:rPr>
          <w:rFonts w:eastAsia="楷体_GB2312"/>
          <w:bCs/>
          <w:sz w:val="32"/>
          <w:szCs w:val="32"/>
        </w:rPr>
        <w:t>）</w:t>
      </w:r>
      <w:r>
        <w:rPr>
          <w:rFonts w:eastAsia="楷体_GB2312"/>
          <w:bCs/>
          <w:sz w:val="32"/>
          <w:szCs w:val="32"/>
        </w:rPr>
        <w:t>平台</w:t>
      </w:r>
      <w:r>
        <w:rPr>
          <w:rFonts w:eastAsia="楷体_GB2312" w:hint="eastAsia"/>
          <w:bCs/>
          <w:sz w:val="32"/>
          <w:szCs w:val="32"/>
        </w:rPr>
        <w:t>服务</w:t>
      </w:r>
      <w:r>
        <w:rPr>
          <w:rFonts w:eastAsia="楷体_GB2312"/>
          <w:bCs/>
          <w:sz w:val="32"/>
          <w:szCs w:val="32"/>
        </w:rPr>
        <w:t>水平</w:t>
      </w:r>
      <w:r>
        <w:rPr>
          <w:rFonts w:eastAsia="楷体_GB2312" w:hint="eastAsia"/>
          <w:bCs/>
          <w:sz w:val="32"/>
          <w:szCs w:val="32"/>
        </w:rPr>
        <w:t>（不超过</w:t>
      </w:r>
      <w:r>
        <w:rPr>
          <w:rFonts w:eastAsia="楷体_GB2312" w:hint="eastAsia"/>
          <w:bCs/>
          <w:sz w:val="32"/>
          <w:szCs w:val="32"/>
        </w:rPr>
        <w:t>4000</w:t>
      </w:r>
      <w:r>
        <w:rPr>
          <w:rFonts w:eastAsia="楷体_GB2312" w:hint="eastAsia"/>
          <w:bCs/>
          <w:sz w:val="32"/>
          <w:szCs w:val="32"/>
        </w:rPr>
        <w:t>字）</w:t>
      </w:r>
    </w:p>
    <w:p w:rsidR="005B4CC1" w:rsidRDefault="00626C96">
      <w:pPr>
        <w:pStyle w:val="a0"/>
        <w:spacing w:after="0"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介绍园区为加速工业互联网平台的落地应用，技术类和信息类服务平台的建设和服务情况，包括评估平台、解决方案平台、公共服务平台等。</w:t>
      </w:r>
    </w:p>
    <w:p w:rsidR="005B4CC1" w:rsidRDefault="00626C96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eastAsia="楷体_GB2312"/>
          <w:bCs/>
          <w:sz w:val="32"/>
          <w:szCs w:val="32"/>
        </w:rPr>
        <w:t>四</w:t>
      </w:r>
      <w:r>
        <w:rPr>
          <w:rFonts w:eastAsia="楷体_GB2312"/>
          <w:bCs/>
          <w:sz w:val="32"/>
          <w:szCs w:val="32"/>
        </w:rPr>
        <w:t>）</w:t>
      </w:r>
      <w:r>
        <w:rPr>
          <w:rFonts w:eastAsia="楷体_GB2312"/>
          <w:bCs/>
          <w:sz w:val="32"/>
          <w:szCs w:val="32"/>
        </w:rPr>
        <w:t>转型实施能力</w:t>
      </w:r>
      <w:r>
        <w:rPr>
          <w:rFonts w:eastAsia="楷体_GB2312" w:hint="eastAsia"/>
          <w:bCs/>
          <w:sz w:val="32"/>
          <w:szCs w:val="32"/>
        </w:rPr>
        <w:t>（不超过</w:t>
      </w:r>
      <w:r>
        <w:rPr>
          <w:rFonts w:eastAsia="楷体_GB2312" w:hint="eastAsia"/>
          <w:bCs/>
          <w:sz w:val="32"/>
          <w:szCs w:val="32"/>
        </w:rPr>
        <w:t>2000</w:t>
      </w:r>
      <w:r>
        <w:rPr>
          <w:rFonts w:eastAsia="楷体_GB2312" w:hint="eastAsia"/>
          <w:bCs/>
          <w:sz w:val="32"/>
          <w:szCs w:val="32"/>
        </w:rPr>
        <w:t>字）</w:t>
      </w:r>
    </w:p>
    <w:p w:rsidR="005B4CC1" w:rsidRDefault="00626C96">
      <w:pPr>
        <w:pStyle w:val="a0"/>
        <w:spacing w:after="0"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介绍园区在创新运营模式、促进产业合作交流和设立产业基金等方面的情况，包括运营机</w:t>
      </w:r>
      <w:r>
        <w:rPr>
          <w:rFonts w:eastAsia="仿宋_GB2312"/>
          <w:bCs/>
          <w:sz w:val="32"/>
          <w:szCs w:val="32"/>
        </w:rPr>
        <w:t>构、产业联盟、产业基金等。</w:t>
      </w:r>
    </w:p>
    <w:p w:rsidR="005B4CC1" w:rsidRDefault="00626C96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</w:t>
      </w:r>
      <w:r>
        <w:rPr>
          <w:rFonts w:eastAsia="黑体"/>
          <w:bCs/>
          <w:sz w:val="32"/>
          <w:szCs w:val="32"/>
        </w:rPr>
        <w:t>、</w:t>
      </w:r>
      <w:r>
        <w:rPr>
          <w:rFonts w:eastAsia="黑体"/>
          <w:bCs/>
          <w:sz w:val="32"/>
          <w:szCs w:val="32"/>
        </w:rPr>
        <w:t>下一步计划</w:t>
      </w:r>
      <w:r>
        <w:rPr>
          <w:rFonts w:eastAsia="黑体"/>
          <w:bCs/>
          <w:sz w:val="32"/>
          <w:szCs w:val="32"/>
        </w:rPr>
        <w:t>（不超过</w:t>
      </w:r>
      <w:r>
        <w:rPr>
          <w:rFonts w:eastAsia="黑体"/>
          <w:bCs/>
          <w:sz w:val="32"/>
          <w:szCs w:val="32"/>
        </w:rPr>
        <w:t>500</w:t>
      </w:r>
      <w:r>
        <w:rPr>
          <w:rFonts w:eastAsia="黑体"/>
          <w:bCs/>
          <w:sz w:val="32"/>
          <w:szCs w:val="32"/>
        </w:rPr>
        <w:t>字）</w:t>
      </w:r>
    </w:p>
    <w:p w:rsidR="005B4CC1" w:rsidRDefault="00626C96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介绍园区下一步建设及优秀经验推广计划。</w:t>
      </w:r>
    </w:p>
    <w:p w:rsidR="005B4CC1" w:rsidRDefault="00626C96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四</w:t>
      </w:r>
      <w:r>
        <w:rPr>
          <w:rFonts w:eastAsia="黑体"/>
          <w:bCs/>
          <w:sz w:val="32"/>
          <w:szCs w:val="32"/>
        </w:rPr>
        <w:t>、</w:t>
      </w:r>
      <w:r>
        <w:rPr>
          <w:rFonts w:eastAsia="黑体"/>
          <w:bCs/>
          <w:sz w:val="32"/>
          <w:szCs w:val="32"/>
        </w:rPr>
        <w:t>其他说明材料</w:t>
      </w:r>
    </w:p>
    <w:p w:rsidR="005B4CC1" w:rsidRDefault="00626C96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包括能够证明园区实力的审计报告、获奖证明等材料。</w:t>
      </w:r>
    </w:p>
    <w:p w:rsidR="005B4CC1" w:rsidRDefault="005B4CC1">
      <w:pPr>
        <w:pStyle w:val="a0"/>
        <w:spacing w:line="560" w:lineRule="exact"/>
      </w:pPr>
    </w:p>
    <w:p w:rsidR="005B4CC1" w:rsidRDefault="00626C96">
      <w:pPr>
        <w:spacing w:line="560" w:lineRule="exact"/>
        <w:jc w:val="left"/>
        <w:rPr>
          <w:rFonts w:eastAsia="黑体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填报格式说明：请用</w:t>
      </w:r>
      <w:r>
        <w:rPr>
          <w:rFonts w:eastAsia="仿宋"/>
          <w:b/>
          <w:sz w:val="28"/>
          <w:szCs w:val="28"/>
        </w:rPr>
        <w:t>A4</w:t>
      </w:r>
      <w:r>
        <w:rPr>
          <w:rFonts w:eastAsia="仿宋"/>
          <w:b/>
          <w:sz w:val="28"/>
          <w:szCs w:val="28"/>
        </w:rPr>
        <w:t>幅面编辑，正文字体为</w:t>
      </w:r>
      <w:r>
        <w:rPr>
          <w:rFonts w:eastAsia="仿宋"/>
          <w:b/>
          <w:sz w:val="28"/>
          <w:szCs w:val="28"/>
        </w:rPr>
        <w:t>3</w:t>
      </w:r>
      <w:r>
        <w:rPr>
          <w:rFonts w:eastAsia="仿宋"/>
          <w:b/>
          <w:sz w:val="28"/>
          <w:szCs w:val="28"/>
        </w:rPr>
        <w:t>号仿宋体，单倍行距。一级标题</w:t>
      </w:r>
      <w:r>
        <w:rPr>
          <w:rFonts w:eastAsia="仿宋"/>
          <w:b/>
          <w:sz w:val="28"/>
          <w:szCs w:val="28"/>
        </w:rPr>
        <w:t>3</w:t>
      </w:r>
      <w:r>
        <w:rPr>
          <w:rFonts w:eastAsia="仿宋"/>
          <w:b/>
          <w:sz w:val="28"/>
          <w:szCs w:val="28"/>
        </w:rPr>
        <w:t>号黑体，二级标题</w:t>
      </w:r>
      <w:r>
        <w:rPr>
          <w:rFonts w:eastAsia="仿宋"/>
          <w:b/>
          <w:sz w:val="28"/>
          <w:szCs w:val="28"/>
        </w:rPr>
        <w:t>3</w:t>
      </w:r>
      <w:r>
        <w:rPr>
          <w:rFonts w:eastAsia="仿宋"/>
          <w:b/>
          <w:sz w:val="28"/>
          <w:szCs w:val="28"/>
        </w:rPr>
        <w:t>号楷体</w:t>
      </w:r>
    </w:p>
    <w:p w:rsidR="005B4CC1" w:rsidRDefault="005B4CC1">
      <w:pPr>
        <w:pStyle w:val="a0"/>
      </w:pPr>
    </w:p>
    <w:p w:rsidR="005B4CC1" w:rsidRDefault="005B4CC1">
      <w:pPr>
        <w:pStyle w:val="a0"/>
      </w:pPr>
    </w:p>
    <w:p w:rsidR="005B4CC1" w:rsidRDefault="00626C9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>：赵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圆</w:t>
      </w:r>
      <w:r>
        <w:rPr>
          <w:rFonts w:ascii="仿宋_GB2312" w:eastAsia="仿宋_GB2312" w:hint="eastAsia"/>
          <w:sz w:val="32"/>
          <w:szCs w:val="32"/>
        </w:rPr>
        <w:t xml:space="preserve"> 18101055607 </w:t>
      </w:r>
      <w:hyperlink r:id="rId9" w:history="1">
        <w:r>
          <w:rPr>
            <w:rFonts w:ascii="仿宋_GB2312" w:eastAsia="仿宋_GB2312" w:hint="eastAsia"/>
            <w:sz w:val="32"/>
            <w:szCs w:val="32"/>
          </w:rPr>
          <w:t>zhaoyuan@cfinc.cn</w:t>
        </w:r>
      </w:hyperlink>
    </w:p>
    <w:p w:rsidR="005B4CC1" w:rsidRDefault="00626C96" w:rsidP="00160809">
      <w:pPr>
        <w:pStyle w:val="a0"/>
        <w:ind w:firstLineChars="600" w:firstLine="1920"/>
        <w:sectPr w:rsidR="005B4CC1">
          <w:headerReference w:type="default" r:id="rId10"/>
          <w:footerReference w:type="default" r:id="rId11"/>
          <w:pgSz w:w="11906" w:h="16838"/>
          <w:pgMar w:top="2098" w:right="1361" w:bottom="1417" w:left="1361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13521381880  zixun@cfinc.cn</w:t>
      </w:r>
    </w:p>
    <w:p w:rsidR="005B4CC1" w:rsidRDefault="00626C96">
      <w:pPr>
        <w:pStyle w:val="a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5B4CC1" w:rsidRDefault="00626C96"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工业互联网融合创新应用·行业推广案例</w:t>
      </w:r>
    </w:p>
    <w:p w:rsidR="005B4CC1" w:rsidRDefault="00626C96"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推荐汇总表</w:t>
      </w:r>
    </w:p>
    <w:p w:rsidR="005B4CC1" w:rsidRDefault="005B4CC1">
      <w:pPr>
        <w:widowControl/>
        <w:jc w:val="center"/>
        <w:rPr>
          <w:rFonts w:eastAsia="仿宋_GB2312"/>
          <w:sz w:val="28"/>
          <w:szCs w:val="28"/>
        </w:rPr>
      </w:pPr>
    </w:p>
    <w:p w:rsidR="005B4CC1" w:rsidRDefault="00626C96">
      <w:pPr>
        <w:snapToGrid w:val="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推荐单位：（加盖机构公章）</w:t>
      </w:r>
    </w:p>
    <w:p w:rsidR="005B4CC1" w:rsidRDefault="005B4CC1">
      <w:pPr>
        <w:snapToGrid w:val="0"/>
        <w:ind w:leftChars="-135" w:left="-283"/>
        <w:rPr>
          <w:rFonts w:eastAsia="仿宋_GB2312"/>
          <w:sz w:val="24"/>
          <w:szCs w:val="28"/>
        </w:rPr>
      </w:pPr>
    </w:p>
    <w:tbl>
      <w:tblPr>
        <w:tblW w:w="15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3"/>
        <w:gridCol w:w="1622"/>
        <w:gridCol w:w="2339"/>
        <w:gridCol w:w="2880"/>
        <w:gridCol w:w="3169"/>
        <w:gridCol w:w="1882"/>
        <w:gridCol w:w="1259"/>
        <w:gridCol w:w="1259"/>
      </w:tblGrid>
      <w:tr w:rsidR="005B4CC1">
        <w:trPr>
          <w:trHeight w:val="689"/>
          <w:jc w:val="center"/>
        </w:trPr>
        <w:tc>
          <w:tcPr>
            <w:tcW w:w="1023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622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企业名称</w:t>
            </w:r>
          </w:p>
        </w:tc>
        <w:tc>
          <w:tcPr>
            <w:tcW w:w="2339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应用名称</w:t>
            </w:r>
          </w:p>
        </w:tc>
        <w:tc>
          <w:tcPr>
            <w:tcW w:w="2880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应用行业与领域</w:t>
            </w:r>
          </w:p>
        </w:tc>
        <w:tc>
          <w:tcPr>
            <w:tcW w:w="3169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应用简要描述</w:t>
            </w:r>
          </w:p>
        </w:tc>
        <w:tc>
          <w:tcPr>
            <w:tcW w:w="1882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企业联系人</w:t>
            </w:r>
          </w:p>
        </w:tc>
        <w:tc>
          <w:tcPr>
            <w:tcW w:w="1259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电话</w:t>
            </w: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1</w:t>
            </w:r>
          </w:p>
        </w:tc>
        <w:tc>
          <w:tcPr>
            <w:tcW w:w="1622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填写全称</w:t>
            </w: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</w:t>
            </w:r>
          </w:p>
        </w:tc>
        <w:tc>
          <w:tcPr>
            <w:tcW w:w="1622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……</w:t>
            </w: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8"/>
              </w:rPr>
              <w:t>……</w:t>
            </w: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3</w:t>
            </w:r>
          </w:p>
        </w:tc>
        <w:tc>
          <w:tcPr>
            <w:tcW w:w="162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626C96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4</w:t>
            </w:r>
          </w:p>
        </w:tc>
        <w:tc>
          <w:tcPr>
            <w:tcW w:w="162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 w:rsidR="005B4CC1" w:rsidRDefault="00626C96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eastAsia="仿宋_GB2312"/>
          <w:sz w:val="28"/>
          <w:szCs w:val="28"/>
        </w:rPr>
        <w:t>备注：</w:t>
      </w:r>
      <w:r>
        <w:rPr>
          <w:rFonts w:eastAsia="仿宋_GB2312" w:hint="eastAsia"/>
          <w:sz w:val="28"/>
          <w:szCs w:val="28"/>
        </w:rPr>
        <w:t>请</w:t>
      </w:r>
      <w:r>
        <w:rPr>
          <w:rFonts w:eastAsia="仿宋_GB2312" w:hint="eastAsia"/>
          <w:b/>
          <w:bCs/>
          <w:sz w:val="28"/>
          <w:szCs w:val="28"/>
        </w:rPr>
        <w:t>推荐单位</w:t>
      </w:r>
      <w:r>
        <w:rPr>
          <w:rFonts w:eastAsia="仿宋_GB2312" w:hint="eastAsia"/>
          <w:sz w:val="28"/>
          <w:szCs w:val="28"/>
        </w:rPr>
        <w:t>将《推荐汇总表》</w:t>
      </w:r>
      <w:r>
        <w:rPr>
          <w:rFonts w:eastAsia="仿宋_GB2312"/>
          <w:sz w:val="30"/>
          <w:szCs w:val="30"/>
        </w:rPr>
        <w:t>发送至邮箱（</w:t>
      </w:r>
      <w:r>
        <w:rPr>
          <w:rFonts w:eastAsia="仿宋_GB2312"/>
          <w:sz w:val="30"/>
          <w:szCs w:val="30"/>
        </w:rPr>
        <w:t>zhaoyuan@cfinc.cn</w:t>
      </w:r>
      <w:r>
        <w:rPr>
          <w:rFonts w:eastAsia="仿宋_GB2312" w:hint="eastAsia"/>
          <w:sz w:val="30"/>
          <w:szCs w:val="30"/>
        </w:rPr>
        <w:t>；</w:t>
      </w:r>
      <w:r>
        <w:rPr>
          <w:rFonts w:eastAsia="仿宋_GB2312" w:hint="eastAsia"/>
          <w:sz w:val="30"/>
          <w:szCs w:val="30"/>
        </w:rPr>
        <w:t>zixun@cfinc.cn</w:t>
      </w:r>
      <w:r>
        <w:rPr>
          <w:rFonts w:eastAsia="仿宋_GB2312"/>
          <w:sz w:val="30"/>
          <w:szCs w:val="30"/>
        </w:rPr>
        <w:t>）</w:t>
      </w:r>
    </w:p>
    <w:p w:rsidR="005B4CC1" w:rsidRDefault="005B4CC1">
      <w:pPr>
        <w:pStyle w:val="a0"/>
      </w:pPr>
    </w:p>
    <w:sectPr w:rsidR="005B4CC1" w:rsidSect="005B4CC1">
      <w:pgSz w:w="16838" w:h="11906" w:orient="landscape"/>
      <w:pgMar w:top="1361" w:right="2098" w:bottom="1361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C96" w:rsidRDefault="00626C96" w:rsidP="005B4CC1">
      <w:r>
        <w:separator/>
      </w:r>
    </w:p>
  </w:endnote>
  <w:endnote w:type="continuationSeparator" w:id="1">
    <w:p w:rsidR="00626C96" w:rsidRDefault="00626C96" w:rsidP="005B4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2346A7D-2C36-4285-A461-BB4BF14D781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AEC888E-5A62-4F5C-A46B-248E92F4481E}"/>
    <w:embedBold r:id="rId3" w:subsetted="1" w:fontKey="{B1C9B84C-988A-4F94-9544-F21A2A38B0D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9492130-9C66-414D-8EC2-C586F80D986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85EF7EB7-DAF1-4C9F-9588-6558C24D003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62F33A35-CFD5-4329-9736-860743A1DF78}"/>
    <w:embedBold r:id="rId7" w:subsetted="1" w:fontKey="{3B84EFC0-3E16-46BB-8EAB-2E3575D54EE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B826ED25-9C8E-497E-A0E8-D8285DF1821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C1" w:rsidRDefault="005B4CC1">
    <w:pPr>
      <w:pStyle w:val="a5"/>
      <w:jc w:val="center"/>
      <w:rPr>
        <w:rFonts w:asciiTheme="minorEastAsia" w:eastAsiaTheme="minorEastAsia" w:hAnsiTheme="minorEastAsia"/>
        <w:sz w:val="24"/>
        <w:szCs w:val="24"/>
      </w:rPr>
    </w:pPr>
    <w:r w:rsidRPr="005B4CC1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sdt>
                <w:sdtPr>
                  <w:id w:val="734356853"/>
                </w:sdtPr>
                <w:sdtEndPr>
                  <w:rPr>
                    <w:rFonts w:asciiTheme="minorEastAsia" w:eastAsiaTheme="minorEastAsia" w:hAnsiTheme="minorEastAsia"/>
                    <w:sz w:val="24"/>
                    <w:szCs w:val="24"/>
                  </w:rPr>
                </w:sdtEndPr>
                <w:sdtContent>
                  <w:p w:rsidR="005B4CC1" w:rsidRDefault="005B4CC1">
                    <w:pPr>
                      <w:pStyle w:val="a5"/>
                      <w:jc w:val="center"/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fldChar w:fldCharType="begin"/>
                    </w:r>
                    <w:r w:rsidR="00626C96"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fldChar w:fldCharType="separate"/>
                    </w:r>
                    <w:r w:rsidR="00160809" w:rsidRPr="00160809">
                      <w:rPr>
                        <w:rFonts w:asciiTheme="minorEastAsia" w:eastAsiaTheme="minorEastAsia" w:hAnsiTheme="minorEastAsia"/>
                        <w:noProof/>
                        <w:sz w:val="24"/>
                        <w:szCs w:val="24"/>
                        <w:lang w:val="zh-CN"/>
                      </w:rPr>
                      <w:t>9</w:t>
                    </w:r>
                    <w: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  <w:p w:rsidR="005B4CC1" w:rsidRDefault="005B4CC1">
                <w:pPr>
                  <w:pStyle w:val="a0"/>
                </w:pPr>
              </w:p>
            </w:txbxContent>
          </v:textbox>
          <w10:wrap anchorx="margin"/>
        </v:shape>
      </w:pict>
    </w:r>
  </w:p>
  <w:p w:rsidR="005B4CC1" w:rsidRDefault="005B4C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C96" w:rsidRDefault="00626C96" w:rsidP="005B4CC1">
      <w:r>
        <w:separator/>
      </w:r>
    </w:p>
  </w:footnote>
  <w:footnote w:type="continuationSeparator" w:id="1">
    <w:p w:rsidR="00626C96" w:rsidRDefault="00626C96" w:rsidP="005B4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C1" w:rsidRDefault="005B4CC1">
    <w:pPr>
      <w:pStyle w:val="a6"/>
      <w:pBdr>
        <w:bottom w:val="none" w:sz="0" w:space="0" w:color="auto"/>
      </w:pBdr>
      <w:wordWrap w:val="0"/>
      <w:jc w:val="right"/>
    </w:pPr>
  </w:p>
  <w:p w:rsidR="005B4CC1" w:rsidRDefault="005B4CC1">
    <w:pPr>
      <w:pStyle w:val="a6"/>
      <w:pBdr>
        <w:bottom w:val="none" w:sz="0" w:space="0" w:color="auto"/>
      </w:pBdr>
      <w:jc w:val="right"/>
    </w:pPr>
  </w:p>
  <w:p w:rsidR="005B4CC1" w:rsidRDefault="005B4C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2F7FA8"/>
    <w:multiLevelType w:val="singleLevel"/>
    <w:tmpl w:val="CC2F7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E6E8D8"/>
    <w:multiLevelType w:val="singleLevel"/>
    <w:tmpl w:val="31E6E8D8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4279DE6A"/>
    <w:multiLevelType w:val="singleLevel"/>
    <w:tmpl w:val="4279DE6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3B015C"/>
    <w:multiLevelType w:val="singleLevel"/>
    <w:tmpl w:val="4D3B01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E2N2UyYzI4N2EwMThmZmFkZDVmNGE3ZTJjNjAyMzIifQ=="/>
  </w:docVars>
  <w:rsids>
    <w:rsidRoot w:val="00552558"/>
    <w:rsid w:val="E4DE2E6D"/>
    <w:rsid w:val="00003824"/>
    <w:rsid w:val="00005A4B"/>
    <w:rsid w:val="000075EC"/>
    <w:rsid w:val="00007D99"/>
    <w:rsid w:val="000101D8"/>
    <w:rsid w:val="000102A0"/>
    <w:rsid w:val="0001137B"/>
    <w:rsid w:val="000119DD"/>
    <w:rsid w:val="0001397F"/>
    <w:rsid w:val="00013DB9"/>
    <w:rsid w:val="000209AB"/>
    <w:rsid w:val="000209E6"/>
    <w:rsid w:val="00020F60"/>
    <w:rsid w:val="00021A4F"/>
    <w:rsid w:val="00023DD0"/>
    <w:rsid w:val="00024D76"/>
    <w:rsid w:val="00025853"/>
    <w:rsid w:val="00030D9C"/>
    <w:rsid w:val="000317B7"/>
    <w:rsid w:val="0003192E"/>
    <w:rsid w:val="00032ABC"/>
    <w:rsid w:val="000418F2"/>
    <w:rsid w:val="00045034"/>
    <w:rsid w:val="00045461"/>
    <w:rsid w:val="0004695D"/>
    <w:rsid w:val="000469B0"/>
    <w:rsid w:val="00046A51"/>
    <w:rsid w:val="000521CA"/>
    <w:rsid w:val="0005275E"/>
    <w:rsid w:val="00052BF2"/>
    <w:rsid w:val="00054519"/>
    <w:rsid w:val="00054F19"/>
    <w:rsid w:val="0005601C"/>
    <w:rsid w:val="00060CFD"/>
    <w:rsid w:val="0006100F"/>
    <w:rsid w:val="00064CEC"/>
    <w:rsid w:val="00064D92"/>
    <w:rsid w:val="00067228"/>
    <w:rsid w:val="000713AB"/>
    <w:rsid w:val="000713D1"/>
    <w:rsid w:val="000748F2"/>
    <w:rsid w:val="00085C36"/>
    <w:rsid w:val="0008645F"/>
    <w:rsid w:val="0008723E"/>
    <w:rsid w:val="00090F39"/>
    <w:rsid w:val="0009514A"/>
    <w:rsid w:val="000A08BC"/>
    <w:rsid w:val="000A1083"/>
    <w:rsid w:val="000B1EEA"/>
    <w:rsid w:val="000B2D1C"/>
    <w:rsid w:val="000B3A5E"/>
    <w:rsid w:val="000B58E9"/>
    <w:rsid w:val="000B76B5"/>
    <w:rsid w:val="000C0F8A"/>
    <w:rsid w:val="000C0FEF"/>
    <w:rsid w:val="000C2274"/>
    <w:rsid w:val="000C262B"/>
    <w:rsid w:val="000C406E"/>
    <w:rsid w:val="000C494E"/>
    <w:rsid w:val="000C4BC7"/>
    <w:rsid w:val="000C57D9"/>
    <w:rsid w:val="000C7C18"/>
    <w:rsid w:val="000D28F2"/>
    <w:rsid w:val="000D4DF4"/>
    <w:rsid w:val="000D75D9"/>
    <w:rsid w:val="000D79BE"/>
    <w:rsid w:val="000E22D1"/>
    <w:rsid w:val="000E4CE5"/>
    <w:rsid w:val="000E51F7"/>
    <w:rsid w:val="000E5E80"/>
    <w:rsid w:val="000E7537"/>
    <w:rsid w:val="000E75BA"/>
    <w:rsid w:val="000F33A3"/>
    <w:rsid w:val="000F3460"/>
    <w:rsid w:val="000F52EC"/>
    <w:rsid w:val="000F5803"/>
    <w:rsid w:val="000F651D"/>
    <w:rsid w:val="000F7F3E"/>
    <w:rsid w:val="0010020B"/>
    <w:rsid w:val="00102CE1"/>
    <w:rsid w:val="001048C8"/>
    <w:rsid w:val="00112169"/>
    <w:rsid w:val="0011352C"/>
    <w:rsid w:val="00113C87"/>
    <w:rsid w:val="00116209"/>
    <w:rsid w:val="00126F8F"/>
    <w:rsid w:val="001277E4"/>
    <w:rsid w:val="00127F81"/>
    <w:rsid w:val="00131701"/>
    <w:rsid w:val="00135F38"/>
    <w:rsid w:val="00136E03"/>
    <w:rsid w:val="001374D5"/>
    <w:rsid w:val="00137BBF"/>
    <w:rsid w:val="00140955"/>
    <w:rsid w:val="00154D70"/>
    <w:rsid w:val="00160809"/>
    <w:rsid w:val="001679DC"/>
    <w:rsid w:val="001726B5"/>
    <w:rsid w:val="001728A2"/>
    <w:rsid w:val="001733F9"/>
    <w:rsid w:val="001764EC"/>
    <w:rsid w:val="001778AB"/>
    <w:rsid w:val="00181E2C"/>
    <w:rsid w:val="0018490E"/>
    <w:rsid w:val="00185EF0"/>
    <w:rsid w:val="00186ECE"/>
    <w:rsid w:val="00187FAF"/>
    <w:rsid w:val="00192444"/>
    <w:rsid w:val="0019776B"/>
    <w:rsid w:val="001A055C"/>
    <w:rsid w:val="001A09DE"/>
    <w:rsid w:val="001A20B4"/>
    <w:rsid w:val="001A219C"/>
    <w:rsid w:val="001A52FE"/>
    <w:rsid w:val="001B0447"/>
    <w:rsid w:val="001B141A"/>
    <w:rsid w:val="001B280D"/>
    <w:rsid w:val="001B47C2"/>
    <w:rsid w:val="001B5C8A"/>
    <w:rsid w:val="001B7B56"/>
    <w:rsid w:val="001C0E01"/>
    <w:rsid w:val="001D21FD"/>
    <w:rsid w:val="001D2233"/>
    <w:rsid w:val="001D3A89"/>
    <w:rsid w:val="001D5598"/>
    <w:rsid w:val="001D72BD"/>
    <w:rsid w:val="001D7ADA"/>
    <w:rsid w:val="001E0597"/>
    <w:rsid w:val="001E0EDD"/>
    <w:rsid w:val="001E2B39"/>
    <w:rsid w:val="001E570A"/>
    <w:rsid w:val="001E5B60"/>
    <w:rsid w:val="001F1B74"/>
    <w:rsid w:val="001F3360"/>
    <w:rsid w:val="001F4CC2"/>
    <w:rsid w:val="001F4F33"/>
    <w:rsid w:val="001F7C42"/>
    <w:rsid w:val="001F7C54"/>
    <w:rsid w:val="002001E9"/>
    <w:rsid w:val="00201CC5"/>
    <w:rsid w:val="00201E1B"/>
    <w:rsid w:val="0020296E"/>
    <w:rsid w:val="00204F5A"/>
    <w:rsid w:val="0020664C"/>
    <w:rsid w:val="00210C54"/>
    <w:rsid w:val="00212CFA"/>
    <w:rsid w:val="002131F1"/>
    <w:rsid w:val="00213FE3"/>
    <w:rsid w:val="00216016"/>
    <w:rsid w:val="00216FB9"/>
    <w:rsid w:val="00217EED"/>
    <w:rsid w:val="0022092F"/>
    <w:rsid w:val="00224362"/>
    <w:rsid w:val="002257A3"/>
    <w:rsid w:val="00226C97"/>
    <w:rsid w:val="002315F1"/>
    <w:rsid w:val="00233320"/>
    <w:rsid w:val="00236E65"/>
    <w:rsid w:val="0023714C"/>
    <w:rsid w:val="0024121B"/>
    <w:rsid w:val="0024181D"/>
    <w:rsid w:val="002444FE"/>
    <w:rsid w:val="00244C2B"/>
    <w:rsid w:val="00245E97"/>
    <w:rsid w:val="002472CB"/>
    <w:rsid w:val="00247AFB"/>
    <w:rsid w:val="00251169"/>
    <w:rsid w:val="00251FC7"/>
    <w:rsid w:val="002530FE"/>
    <w:rsid w:val="00255E0D"/>
    <w:rsid w:val="002561DF"/>
    <w:rsid w:val="002574E2"/>
    <w:rsid w:val="00257689"/>
    <w:rsid w:val="002601FD"/>
    <w:rsid w:val="00260E71"/>
    <w:rsid w:val="002646C7"/>
    <w:rsid w:val="00264C0F"/>
    <w:rsid w:val="00266D7F"/>
    <w:rsid w:val="002678FD"/>
    <w:rsid w:val="002722B4"/>
    <w:rsid w:val="00275F33"/>
    <w:rsid w:val="00276DC9"/>
    <w:rsid w:val="002800B8"/>
    <w:rsid w:val="00280D78"/>
    <w:rsid w:val="00281AF0"/>
    <w:rsid w:val="00281C95"/>
    <w:rsid w:val="00283646"/>
    <w:rsid w:val="002846FE"/>
    <w:rsid w:val="00285AF8"/>
    <w:rsid w:val="00285B0B"/>
    <w:rsid w:val="00285E39"/>
    <w:rsid w:val="00285EFC"/>
    <w:rsid w:val="002878C3"/>
    <w:rsid w:val="00287EC4"/>
    <w:rsid w:val="00291E57"/>
    <w:rsid w:val="00292B00"/>
    <w:rsid w:val="00293802"/>
    <w:rsid w:val="00297446"/>
    <w:rsid w:val="0029753E"/>
    <w:rsid w:val="002A390E"/>
    <w:rsid w:val="002A683D"/>
    <w:rsid w:val="002A69FB"/>
    <w:rsid w:val="002A7B8F"/>
    <w:rsid w:val="002A7D6D"/>
    <w:rsid w:val="002B47A5"/>
    <w:rsid w:val="002B4A08"/>
    <w:rsid w:val="002B4A77"/>
    <w:rsid w:val="002B4E47"/>
    <w:rsid w:val="002B559A"/>
    <w:rsid w:val="002B6A8F"/>
    <w:rsid w:val="002C1342"/>
    <w:rsid w:val="002C1FC1"/>
    <w:rsid w:val="002C22C2"/>
    <w:rsid w:val="002C37EA"/>
    <w:rsid w:val="002C42F1"/>
    <w:rsid w:val="002C6879"/>
    <w:rsid w:val="002D0A6A"/>
    <w:rsid w:val="002D0D28"/>
    <w:rsid w:val="002D12AF"/>
    <w:rsid w:val="002D2321"/>
    <w:rsid w:val="002D4221"/>
    <w:rsid w:val="002D7F2C"/>
    <w:rsid w:val="002F0372"/>
    <w:rsid w:val="002F0F1E"/>
    <w:rsid w:val="002F1782"/>
    <w:rsid w:val="002F1C88"/>
    <w:rsid w:val="002F2546"/>
    <w:rsid w:val="002F4A37"/>
    <w:rsid w:val="00300744"/>
    <w:rsid w:val="003056B5"/>
    <w:rsid w:val="00306229"/>
    <w:rsid w:val="00306872"/>
    <w:rsid w:val="00307854"/>
    <w:rsid w:val="003118FC"/>
    <w:rsid w:val="00313D96"/>
    <w:rsid w:val="003166DA"/>
    <w:rsid w:val="0031701D"/>
    <w:rsid w:val="00321730"/>
    <w:rsid w:val="00322851"/>
    <w:rsid w:val="003239CB"/>
    <w:rsid w:val="00324BAF"/>
    <w:rsid w:val="00331590"/>
    <w:rsid w:val="00332621"/>
    <w:rsid w:val="003334AC"/>
    <w:rsid w:val="0033416A"/>
    <w:rsid w:val="00336967"/>
    <w:rsid w:val="00337793"/>
    <w:rsid w:val="00340E79"/>
    <w:rsid w:val="003425DB"/>
    <w:rsid w:val="00344123"/>
    <w:rsid w:val="003446BE"/>
    <w:rsid w:val="003451B1"/>
    <w:rsid w:val="0034556E"/>
    <w:rsid w:val="003464AA"/>
    <w:rsid w:val="00352A8E"/>
    <w:rsid w:val="00355800"/>
    <w:rsid w:val="003600CF"/>
    <w:rsid w:val="0036010A"/>
    <w:rsid w:val="00361167"/>
    <w:rsid w:val="00361270"/>
    <w:rsid w:val="00362643"/>
    <w:rsid w:val="00365EC0"/>
    <w:rsid w:val="00365F33"/>
    <w:rsid w:val="003778B5"/>
    <w:rsid w:val="00381BB1"/>
    <w:rsid w:val="0038458E"/>
    <w:rsid w:val="00384DAD"/>
    <w:rsid w:val="0038531A"/>
    <w:rsid w:val="003865DF"/>
    <w:rsid w:val="0039104F"/>
    <w:rsid w:val="00395C37"/>
    <w:rsid w:val="00396EF7"/>
    <w:rsid w:val="003A228B"/>
    <w:rsid w:val="003B11F2"/>
    <w:rsid w:val="003B163C"/>
    <w:rsid w:val="003B582F"/>
    <w:rsid w:val="003B6A52"/>
    <w:rsid w:val="003C7207"/>
    <w:rsid w:val="003C7A7F"/>
    <w:rsid w:val="003C7D37"/>
    <w:rsid w:val="003C7FC1"/>
    <w:rsid w:val="003D13E4"/>
    <w:rsid w:val="003D2187"/>
    <w:rsid w:val="003D23F7"/>
    <w:rsid w:val="003D315E"/>
    <w:rsid w:val="003D33E3"/>
    <w:rsid w:val="003D65CC"/>
    <w:rsid w:val="003D6910"/>
    <w:rsid w:val="003D7DE0"/>
    <w:rsid w:val="003E0E1B"/>
    <w:rsid w:val="003E42B7"/>
    <w:rsid w:val="003E5749"/>
    <w:rsid w:val="003E64A8"/>
    <w:rsid w:val="003E7DE4"/>
    <w:rsid w:val="003F484F"/>
    <w:rsid w:val="003F4B0A"/>
    <w:rsid w:val="003F5149"/>
    <w:rsid w:val="003F5AF5"/>
    <w:rsid w:val="003F5C78"/>
    <w:rsid w:val="003F7214"/>
    <w:rsid w:val="00403F1B"/>
    <w:rsid w:val="004047CF"/>
    <w:rsid w:val="0040651B"/>
    <w:rsid w:val="0040704A"/>
    <w:rsid w:val="0041010B"/>
    <w:rsid w:val="0041156D"/>
    <w:rsid w:val="00413B00"/>
    <w:rsid w:val="004159D8"/>
    <w:rsid w:val="00415C7A"/>
    <w:rsid w:val="00416035"/>
    <w:rsid w:val="00416150"/>
    <w:rsid w:val="0041751E"/>
    <w:rsid w:val="00417F80"/>
    <w:rsid w:val="004216F2"/>
    <w:rsid w:val="00432ECF"/>
    <w:rsid w:val="00433B47"/>
    <w:rsid w:val="00437AEC"/>
    <w:rsid w:val="00440719"/>
    <w:rsid w:val="00445594"/>
    <w:rsid w:val="00451146"/>
    <w:rsid w:val="00452A1B"/>
    <w:rsid w:val="00453D38"/>
    <w:rsid w:val="004547C7"/>
    <w:rsid w:val="00455D31"/>
    <w:rsid w:val="0045657A"/>
    <w:rsid w:val="00456816"/>
    <w:rsid w:val="00460F7D"/>
    <w:rsid w:val="004614CA"/>
    <w:rsid w:val="004628BB"/>
    <w:rsid w:val="004636ED"/>
    <w:rsid w:val="00463CB0"/>
    <w:rsid w:val="004645BB"/>
    <w:rsid w:val="004653A9"/>
    <w:rsid w:val="00466F75"/>
    <w:rsid w:val="004713FB"/>
    <w:rsid w:val="00473FA2"/>
    <w:rsid w:val="00476DBA"/>
    <w:rsid w:val="004839B6"/>
    <w:rsid w:val="004840E5"/>
    <w:rsid w:val="00487CFA"/>
    <w:rsid w:val="004921AA"/>
    <w:rsid w:val="00492A43"/>
    <w:rsid w:val="00494C4D"/>
    <w:rsid w:val="00497815"/>
    <w:rsid w:val="0049798A"/>
    <w:rsid w:val="00497F92"/>
    <w:rsid w:val="004A103C"/>
    <w:rsid w:val="004A3C88"/>
    <w:rsid w:val="004A580C"/>
    <w:rsid w:val="004A5B27"/>
    <w:rsid w:val="004B07AF"/>
    <w:rsid w:val="004B62FF"/>
    <w:rsid w:val="004C02CD"/>
    <w:rsid w:val="004C6BA7"/>
    <w:rsid w:val="004C70EF"/>
    <w:rsid w:val="004D12BE"/>
    <w:rsid w:val="004D1F8A"/>
    <w:rsid w:val="004D3B60"/>
    <w:rsid w:val="004D657E"/>
    <w:rsid w:val="004D6B7F"/>
    <w:rsid w:val="004E118A"/>
    <w:rsid w:val="004E4C88"/>
    <w:rsid w:val="004E5CDB"/>
    <w:rsid w:val="004F1DF0"/>
    <w:rsid w:val="004F42B9"/>
    <w:rsid w:val="004F5556"/>
    <w:rsid w:val="004F572C"/>
    <w:rsid w:val="004F593B"/>
    <w:rsid w:val="0050581D"/>
    <w:rsid w:val="00505A80"/>
    <w:rsid w:val="005068E4"/>
    <w:rsid w:val="005113F9"/>
    <w:rsid w:val="00511E99"/>
    <w:rsid w:val="00515FC5"/>
    <w:rsid w:val="005172A3"/>
    <w:rsid w:val="00517E2F"/>
    <w:rsid w:val="00522F2F"/>
    <w:rsid w:val="005234B8"/>
    <w:rsid w:val="005237FF"/>
    <w:rsid w:val="00524C3C"/>
    <w:rsid w:val="00526C98"/>
    <w:rsid w:val="00530E86"/>
    <w:rsid w:val="005329F6"/>
    <w:rsid w:val="00532F9B"/>
    <w:rsid w:val="00536437"/>
    <w:rsid w:val="005401AA"/>
    <w:rsid w:val="00541496"/>
    <w:rsid w:val="00541515"/>
    <w:rsid w:val="005417E9"/>
    <w:rsid w:val="00543164"/>
    <w:rsid w:val="005437F7"/>
    <w:rsid w:val="005471F8"/>
    <w:rsid w:val="0055016C"/>
    <w:rsid w:val="00550D2D"/>
    <w:rsid w:val="00552558"/>
    <w:rsid w:val="00553737"/>
    <w:rsid w:val="005544A9"/>
    <w:rsid w:val="00554BAA"/>
    <w:rsid w:val="0056021E"/>
    <w:rsid w:val="005606F7"/>
    <w:rsid w:val="00562950"/>
    <w:rsid w:val="005648BE"/>
    <w:rsid w:val="00573A13"/>
    <w:rsid w:val="005740D2"/>
    <w:rsid w:val="00574F7F"/>
    <w:rsid w:val="0058103B"/>
    <w:rsid w:val="0058134B"/>
    <w:rsid w:val="00582216"/>
    <w:rsid w:val="00582297"/>
    <w:rsid w:val="00582D2E"/>
    <w:rsid w:val="00583A85"/>
    <w:rsid w:val="005863AF"/>
    <w:rsid w:val="00586591"/>
    <w:rsid w:val="00587785"/>
    <w:rsid w:val="00587D32"/>
    <w:rsid w:val="005905E8"/>
    <w:rsid w:val="0059222B"/>
    <w:rsid w:val="005938CA"/>
    <w:rsid w:val="0059637D"/>
    <w:rsid w:val="00596AFD"/>
    <w:rsid w:val="00596E96"/>
    <w:rsid w:val="005A0273"/>
    <w:rsid w:val="005B0F7B"/>
    <w:rsid w:val="005B4CC1"/>
    <w:rsid w:val="005B71D0"/>
    <w:rsid w:val="005C0166"/>
    <w:rsid w:val="005C042A"/>
    <w:rsid w:val="005C0AD0"/>
    <w:rsid w:val="005C20DF"/>
    <w:rsid w:val="005C6E74"/>
    <w:rsid w:val="005D221D"/>
    <w:rsid w:val="005D69F7"/>
    <w:rsid w:val="005E07EC"/>
    <w:rsid w:val="005E0D4B"/>
    <w:rsid w:val="005E533D"/>
    <w:rsid w:val="005E6929"/>
    <w:rsid w:val="005F08E6"/>
    <w:rsid w:val="005F0DF5"/>
    <w:rsid w:val="005F12D3"/>
    <w:rsid w:val="005F13E0"/>
    <w:rsid w:val="00600CAE"/>
    <w:rsid w:val="00601EA5"/>
    <w:rsid w:val="006026DA"/>
    <w:rsid w:val="00607A99"/>
    <w:rsid w:val="006203B6"/>
    <w:rsid w:val="00621396"/>
    <w:rsid w:val="00621A92"/>
    <w:rsid w:val="00623DB8"/>
    <w:rsid w:val="00624B03"/>
    <w:rsid w:val="00625F5E"/>
    <w:rsid w:val="00626830"/>
    <w:rsid w:val="00626C96"/>
    <w:rsid w:val="006274DF"/>
    <w:rsid w:val="00627C73"/>
    <w:rsid w:val="006306AA"/>
    <w:rsid w:val="0063223B"/>
    <w:rsid w:val="006328A5"/>
    <w:rsid w:val="00632B46"/>
    <w:rsid w:val="00633FBF"/>
    <w:rsid w:val="0063640E"/>
    <w:rsid w:val="00637F4C"/>
    <w:rsid w:val="00641565"/>
    <w:rsid w:val="006433FC"/>
    <w:rsid w:val="00645C4D"/>
    <w:rsid w:val="00646826"/>
    <w:rsid w:val="006509F4"/>
    <w:rsid w:val="00651D38"/>
    <w:rsid w:val="0065604A"/>
    <w:rsid w:val="00657CFE"/>
    <w:rsid w:val="00660612"/>
    <w:rsid w:val="00661993"/>
    <w:rsid w:val="00661CB8"/>
    <w:rsid w:val="00662D9D"/>
    <w:rsid w:val="00666136"/>
    <w:rsid w:val="006705DF"/>
    <w:rsid w:val="00670EDA"/>
    <w:rsid w:val="00670F0D"/>
    <w:rsid w:val="00671512"/>
    <w:rsid w:val="00671625"/>
    <w:rsid w:val="006717D4"/>
    <w:rsid w:val="00671F56"/>
    <w:rsid w:val="00672A1B"/>
    <w:rsid w:val="0067499C"/>
    <w:rsid w:val="00675DF6"/>
    <w:rsid w:val="00683F5F"/>
    <w:rsid w:val="006926BD"/>
    <w:rsid w:val="00693443"/>
    <w:rsid w:val="00693B2D"/>
    <w:rsid w:val="00696324"/>
    <w:rsid w:val="00697033"/>
    <w:rsid w:val="006A0FE5"/>
    <w:rsid w:val="006A15A8"/>
    <w:rsid w:val="006A5AA3"/>
    <w:rsid w:val="006B0758"/>
    <w:rsid w:val="006B1743"/>
    <w:rsid w:val="006B47AD"/>
    <w:rsid w:val="006B4E51"/>
    <w:rsid w:val="006B74C6"/>
    <w:rsid w:val="006C43DF"/>
    <w:rsid w:val="006C7AE9"/>
    <w:rsid w:val="006D2448"/>
    <w:rsid w:val="006D381D"/>
    <w:rsid w:val="006D3F07"/>
    <w:rsid w:val="006D5FFF"/>
    <w:rsid w:val="006D67A6"/>
    <w:rsid w:val="006D6FF6"/>
    <w:rsid w:val="006D7E14"/>
    <w:rsid w:val="006D7F4A"/>
    <w:rsid w:val="006E0413"/>
    <w:rsid w:val="006E19FF"/>
    <w:rsid w:val="006E5417"/>
    <w:rsid w:val="006E68E0"/>
    <w:rsid w:val="006F02B8"/>
    <w:rsid w:val="006F0634"/>
    <w:rsid w:val="006F0E24"/>
    <w:rsid w:val="006F1609"/>
    <w:rsid w:val="006F4CA8"/>
    <w:rsid w:val="007060AE"/>
    <w:rsid w:val="00710C8F"/>
    <w:rsid w:val="00711C43"/>
    <w:rsid w:val="00723595"/>
    <w:rsid w:val="007244F2"/>
    <w:rsid w:val="00724D86"/>
    <w:rsid w:val="007251B4"/>
    <w:rsid w:val="00725947"/>
    <w:rsid w:val="00725E63"/>
    <w:rsid w:val="007266F0"/>
    <w:rsid w:val="00730ABF"/>
    <w:rsid w:val="007351A9"/>
    <w:rsid w:val="0074053F"/>
    <w:rsid w:val="007407E8"/>
    <w:rsid w:val="00744FE8"/>
    <w:rsid w:val="00745634"/>
    <w:rsid w:val="00746DA4"/>
    <w:rsid w:val="00747B2A"/>
    <w:rsid w:val="00747CBC"/>
    <w:rsid w:val="007503DF"/>
    <w:rsid w:val="00750AD2"/>
    <w:rsid w:val="00753366"/>
    <w:rsid w:val="00754940"/>
    <w:rsid w:val="00755D04"/>
    <w:rsid w:val="00756905"/>
    <w:rsid w:val="00756F37"/>
    <w:rsid w:val="00763150"/>
    <w:rsid w:val="0076484A"/>
    <w:rsid w:val="0076597A"/>
    <w:rsid w:val="0076713F"/>
    <w:rsid w:val="007715D9"/>
    <w:rsid w:val="00772974"/>
    <w:rsid w:val="00774848"/>
    <w:rsid w:val="00774B1F"/>
    <w:rsid w:val="0078377B"/>
    <w:rsid w:val="00783975"/>
    <w:rsid w:val="00785E62"/>
    <w:rsid w:val="00786C20"/>
    <w:rsid w:val="00787630"/>
    <w:rsid w:val="00794829"/>
    <w:rsid w:val="00795538"/>
    <w:rsid w:val="0079598A"/>
    <w:rsid w:val="0079686D"/>
    <w:rsid w:val="00796F71"/>
    <w:rsid w:val="00797274"/>
    <w:rsid w:val="007A1A7C"/>
    <w:rsid w:val="007A2F52"/>
    <w:rsid w:val="007A393C"/>
    <w:rsid w:val="007A3958"/>
    <w:rsid w:val="007A3B29"/>
    <w:rsid w:val="007A4220"/>
    <w:rsid w:val="007A5AD7"/>
    <w:rsid w:val="007A5B40"/>
    <w:rsid w:val="007A6EAE"/>
    <w:rsid w:val="007A7AFA"/>
    <w:rsid w:val="007B19D5"/>
    <w:rsid w:val="007B3118"/>
    <w:rsid w:val="007B7CBF"/>
    <w:rsid w:val="007C160D"/>
    <w:rsid w:val="007C1872"/>
    <w:rsid w:val="007C6877"/>
    <w:rsid w:val="007E2F85"/>
    <w:rsid w:val="007E3A40"/>
    <w:rsid w:val="007E6698"/>
    <w:rsid w:val="007E6D37"/>
    <w:rsid w:val="007E7385"/>
    <w:rsid w:val="007F08D1"/>
    <w:rsid w:val="007F1065"/>
    <w:rsid w:val="007F11A4"/>
    <w:rsid w:val="007F46D4"/>
    <w:rsid w:val="007F5B80"/>
    <w:rsid w:val="007F61FF"/>
    <w:rsid w:val="007F6D63"/>
    <w:rsid w:val="008004B6"/>
    <w:rsid w:val="00800ECE"/>
    <w:rsid w:val="008012B6"/>
    <w:rsid w:val="00801480"/>
    <w:rsid w:val="00803F35"/>
    <w:rsid w:val="008043EA"/>
    <w:rsid w:val="00810124"/>
    <w:rsid w:val="008121A4"/>
    <w:rsid w:val="00815A1B"/>
    <w:rsid w:val="00816AD5"/>
    <w:rsid w:val="008208A7"/>
    <w:rsid w:val="00824130"/>
    <w:rsid w:val="0082520D"/>
    <w:rsid w:val="00827786"/>
    <w:rsid w:val="008306E4"/>
    <w:rsid w:val="00831BDA"/>
    <w:rsid w:val="00834773"/>
    <w:rsid w:val="008356A7"/>
    <w:rsid w:val="00835B1B"/>
    <w:rsid w:val="0083625B"/>
    <w:rsid w:val="008373BA"/>
    <w:rsid w:val="008412C8"/>
    <w:rsid w:val="00843771"/>
    <w:rsid w:val="00853A7E"/>
    <w:rsid w:val="0085446B"/>
    <w:rsid w:val="00860DB5"/>
    <w:rsid w:val="00866C63"/>
    <w:rsid w:val="00872B4A"/>
    <w:rsid w:val="00875687"/>
    <w:rsid w:val="00881602"/>
    <w:rsid w:val="00886E31"/>
    <w:rsid w:val="00887E30"/>
    <w:rsid w:val="00893189"/>
    <w:rsid w:val="008932D4"/>
    <w:rsid w:val="008959D0"/>
    <w:rsid w:val="00895A0B"/>
    <w:rsid w:val="00896EFE"/>
    <w:rsid w:val="008A2FBE"/>
    <w:rsid w:val="008A312F"/>
    <w:rsid w:val="008A3CF7"/>
    <w:rsid w:val="008A5D19"/>
    <w:rsid w:val="008A791F"/>
    <w:rsid w:val="008B0619"/>
    <w:rsid w:val="008B095E"/>
    <w:rsid w:val="008B424C"/>
    <w:rsid w:val="008B479D"/>
    <w:rsid w:val="008B5BEE"/>
    <w:rsid w:val="008B5D18"/>
    <w:rsid w:val="008C3680"/>
    <w:rsid w:val="008C3A39"/>
    <w:rsid w:val="008C4DB3"/>
    <w:rsid w:val="008C5569"/>
    <w:rsid w:val="008C5925"/>
    <w:rsid w:val="008D56A2"/>
    <w:rsid w:val="008D62CE"/>
    <w:rsid w:val="008E1CAA"/>
    <w:rsid w:val="008E27C3"/>
    <w:rsid w:val="008E4548"/>
    <w:rsid w:val="008F174B"/>
    <w:rsid w:val="008F4F2F"/>
    <w:rsid w:val="008F62C9"/>
    <w:rsid w:val="00900ABC"/>
    <w:rsid w:val="00900C6F"/>
    <w:rsid w:val="00903078"/>
    <w:rsid w:val="00903503"/>
    <w:rsid w:val="009046CE"/>
    <w:rsid w:val="00907DB3"/>
    <w:rsid w:val="00907F04"/>
    <w:rsid w:val="00910AB5"/>
    <w:rsid w:val="00913766"/>
    <w:rsid w:val="0091516E"/>
    <w:rsid w:val="00915344"/>
    <w:rsid w:val="00916CF0"/>
    <w:rsid w:val="00922935"/>
    <w:rsid w:val="00922AB2"/>
    <w:rsid w:val="00924A69"/>
    <w:rsid w:val="0092746E"/>
    <w:rsid w:val="00927F7D"/>
    <w:rsid w:val="009312E2"/>
    <w:rsid w:val="009316FD"/>
    <w:rsid w:val="009339AD"/>
    <w:rsid w:val="00935B80"/>
    <w:rsid w:val="00936639"/>
    <w:rsid w:val="00936820"/>
    <w:rsid w:val="00941DF4"/>
    <w:rsid w:val="0094200D"/>
    <w:rsid w:val="0094312E"/>
    <w:rsid w:val="00943B57"/>
    <w:rsid w:val="00946469"/>
    <w:rsid w:val="0095179E"/>
    <w:rsid w:val="00951ABB"/>
    <w:rsid w:val="009530E8"/>
    <w:rsid w:val="009603E7"/>
    <w:rsid w:val="00966F98"/>
    <w:rsid w:val="00971FF7"/>
    <w:rsid w:val="009723FB"/>
    <w:rsid w:val="0097283A"/>
    <w:rsid w:val="00976022"/>
    <w:rsid w:val="00976CE2"/>
    <w:rsid w:val="00982AB4"/>
    <w:rsid w:val="00982F88"/>
    <w:rsid w:val="009836A4"/>
    <w:rsid w:val="0098694A"/>
    <w:rsid w:val="00987D91"/>
    <w:rsid w:val="009908A7"/>
    <w:rsid w:val="00992EC5"/>
    <w:rsid w:val="009930F1"/>
    <w:rsid w:val="009945E3"/>
    <w:rsid w:val="00994D1A"/>
    <w:rsid w:val="0099545F"/>
    <w:rsid w:val="00995963"/>
    <w:rsid w:val="00996C6D"/>
    <w:rsid w:val="009A1935"/>
    <w:rsid w:val="009A2B0D"/>
    <w:rsid w:val="009A2E81"/>
    <w:rsid w:val="009A571B"/>
    <w:rsid w:val="009B0A79"/>
    <w:rsid w:val="009B2E2B"/>
    <w:rsid w:val="009B5C67"/>
    <w:rsid w:val="009B5F21"/>
    <w:rsid w:val="009B779D"/>
    <w:rsid w:val="009C05CB"/>
    <w:rsid w:val="009C150B"/>
    <w:rsid w:val="009C2B17"/>
    <w:rsid w:val="009C45F1"/>
    <w:rsid w:val="009C5D25"/>
    <w:rsid w:val="009C6A37"/>
    <w:rsid w:val="009D04D0"/>
    <w:rsid w:val="009D0D73"/>
    <w:rsid w:val="009D1FAF"/>
    <w:rsid w:val="009D4472"/>
    <w:rsid w:val="009D5022"/>
    <w:rsid w:val="009D6740"/>
    <w:rsid w:val="009E0A59"/>
    <w:rsid w:val="009E1397"/>
    <w:rsid w:val="009E2999"/>
    <w:rsid w:val="009E64E2"/>
    <w:rsid w:val="009E7C4F"/>
    <w:rsid w:val="009F1E77"/>
    <w:rsid w:val="009F3751"/>
    <w:rsid w:val="009F5865"/>
    <w:rsid w:val="00A00DDD"/>
    <w:rsid w:val="00A03BF0"/>
    <w:rsid w:val="00A05A86"/>
    <w:rsid w:val="00A06FFD"/>
    <w:rsid w:val="00A12569"/>
    <w:rsid w:val="00A127C9"/>
    <w:rsid w:val="00A128BE"/>
    <w:rsid w:val="00A12CBD"/>
    <w:rsid w:val="00A13EBE"/>
    <w:rsid w:val="00A147AC"/>
    <w:rsid w:val="00A14CF1"/>
    <w:rsid w:val="00A163BE"/>
    <w:rsid w:val="00A17DA7"/>
    <w:rsid w:val="00A17EC3"/>
    <w:rsid w:val="00A22DA2"/>
    <w:rsid w:val="00A230E7"/>
    <w:rsid w:val="00A23C02"/>
    <w:rsid w:val="00A25E5A"/>
    <w:rsid w:val="00A25E5C"/>
    <w:rsid w:val="00A264F5"/>
    <w:rsid w:val="00A341BE"/>
    <w:rsid w:val="00A358A2"/>
    <w:rsid w:val="00A35BF6"/>
    <w:rsid w:val="00A3635D"/>
    <w:rsid w:val="00A40454"/>
    <w:rsid w:val="00A41A48"/>
    <w:rsid w:val="00A4379B"/>
    <w:rsid w:val="00A44140"/>
    <w:rsid w:val="00A47488"/>
    <w:rsid w:val="00A53477"/>
    <w:rsid w:val="00A5377A"/>
    <w:rsid w:val="00A54B63"/>
    <w:rsid w:val="00A61957"/>
    <w:rsid w:val="00A63869"/>
    <w:rsid w:val="00A67BF3"/>
    <w:rsid w:val="00A727FC"/>
    <w:rsid w:val="00A72AA8"/>
    <w:rsid w:val="00A735B9"/>
    <w:rsid w:val="00A755F3"/>
    <w:rsid w:val="00A76B79"/>
    <w:rsid w:val="00A77408"/>
    <w:rsid w:val="00A803C6"/>
    <w:rsid w:val="00A8129B"/>
    <w:rsid w:val="00A81637"/>
    <w:rsid w:val="00A82C8F"/>
    <w:rsid w:val="00A83AE9"/>
    <w:rsid w:val="00A84022"/>
    <w:rsid w:val="00A86949"/>
    <w:rsid w:val="00A90E36"/>
    <w:rsid w:val="00A91462"/>
    <w:rsid w:val="00A92410"/>
    <w:rsid w:val="00A931C1"/>
    <w:rsid w:val="00A93463"/>
    <w:rsid w:val="00A9361A"/>
    <w:rsid w:val="00A94A46"/>
    <w:rsid w:val="00A95DF5"/>
    <w:rsid w:val="00A979D3"/>
    <w:rsid w:val="00AA435D"/>
    <w:rsid w:val="00AA4D2F"/>
    <w:rsid w:val="00AA529B"/>
    <w:rsid w:val="00AA5B25"/>
    <w:rsid w:val="00AA72CF"/>
    <w:rsid w:val="00AA77F7"/>
    <w:rsid w:val="00AB15EF"/>
    <w:rsid w:val="00AB1F9E"/>
    <w:rsid w:val="00AB3D85"/>
    <w:rsid w:val="00AB4029"/>
    <w:rsid w:val="00AB6EE5"/>
    <w:rsid w:val="00AB73C3"/>
    <w:rsid w:val="00AB78A5"/>
    <w:rsid w:val="00AB79FF"/>
    <w:rsid w:val="00AC7E3C"/>
    <w:rsid w:val="00AD0BED"/>
    <w:rsid w:val="00AD2911"/>
    <w:rsid w:val="00AD6B36"/>
    <w:rsid w:val="00AE0D7F"/>
    <w:rsid w:val="00AE2541"/>
    <w:rsid w:val="00AE2557"/>
    <w:rsid w:val="00AE3ECE"/>
    <w:rsid w:val="00AE516B"/>
    <w:rsid w:val="00AE5447"/>
    <w:rsid w:val="00AF0AE4"/>
    <w:rsid w:val="00AF4540"/>
    <w:rsid w:val="00AF6269"/>
    <w:rsid w:val="00AF764D"/>
    <w:rsid w:val="00AF7AEC"/>
    <w:rsid w:val="00B03CCF"/>
    <w:rsid w:val="00B041F6"/>
    <w:rsid w:val="00B072DA"/>
    <w:rsid w:val="00B15B73"/>
    <w:rsid w:val="00B16106"/>
    <w:rsid w:val="00B164B8"/>
    <w:rsid w:val="00B2225B"/>
    <w:rsid w:val="00B22823"/>
    <w:rsid w:val="00B25C23"/>
    <w:rsid w:val="00B2667F"/>
    <w:rsid w:val="00B30599"/>
    <w:rsid w:val="00B31549"/>
    <w:rsid w:val="00B31EE7"/>
    <w:rsid w:val="00B3262D"/>
    <w:rsid w:val="00B328A5"/>
    <w:rsid w:val="00B33F5C"/>
    <w:rsid w:val="00B34FE5"/>
    <w:rsid w:val="00B35E06"/>
    <w:rsid w:val="00B35F60"/>
    <w:rsid w:val="00B3694D"/>
    <w:rsid w:val="00B425EF"/>
    <w:rsid w:val="00B42D48"/>
    <w:rsid w:val="00B43168"/>
    <w:rsid w:val="00B43755"/>
    <w:rsid w:val="00B4423D"/>
    <w:rsid w:val="00B46210"/>
    <w:rsid w:val="00B46550"/>
    <w:rsid w:val="00B46C84"/>
    <w:rsid w:val="00B50FB6"/>
    <w:rsid w:val="00B5384E"/>
    <w:rsid w:val="00B54954"/>
    <w:rsid w:val="00B57F15"/>
    <w:rsid w:val="00B60F6C"/>
    <w:rsid w:val="00B61804"/>
    <w:rsid w:val="00B627CA"/>
    <w:rsid w:val="00B6315C"/>
    <w:rsid w:val="00B63D3B"/>
    <w:rsid w:val="00B655D3"/>
    <w:rsid w:val="00B6798C"/>
    <w:rsid w:val="00B70886"/>
    <w:rsid w:val="00B716D6"/>
    <w:rsid w:val="00B727FB"/>
    <w:rsid w:val="00B73166"/>
    <w:rsid w:val="00B73AF5"/>
    <w:rsid w:val="00B74DE2"/>
    <w:rsid w:val="00B81A1E"/>
    <w:rsid w:val="00B81A51"/>
    <w:rsid w:val="00B837FD"/>
    <w:rsid w:val="00B856CB"/>
    <w:rsid w:val="00B875E7"/>
    <w:rsid w:val="00B87F0C"/>
    <w:rsid w:val="00B94E1B"/>
    <w:rsid w:val="00B955D6"/>
    <w:rsid w:val="00B9647E"/>
    <w:rsid w:val="00BA0D01"/>
    <w:rsid w:val="00BA11B3"/>
    <w:rsid w:val="00BA1F97"/>
    <w:rsid w:val="00BA30E3"/>
    <w:rsid w:val="00BA3316"/>
    <w:rsid w:val="00BA66EB"/>
    <w:rsid w:val="00BB0249"/>
    <w:rsid w:val="00BB29F8"/>
    <w:rsid w:val="00BB689C"/>
    <w:rsid w:val="00BB7C88"/>
    <w:rsid w:val="00BC118C"/>
    <w:rsid w:val="00BC3F6F"/>
    <w:rsid w:val="00BC64B4"/>
    <w:rsid w:val="00BC6919"/>
    <w:rsid w:val="00BC6DB6"/>
    <w:rsid w:val="00BC76F8"/>
    <w:rsid w:val="00BD36A1"/>
    <w:rsid w:val="00BD4164"/>
    <w:rsid w:val="00BD5376"/>
    <w:rsid w:val="00BD611E"/>
    <w:rsid w:val="00BE07FA"/>
    <w:rsid w:val="00BE1C25"/>
    <w:rsid w:val="00BE6D6C"/>
    <w:rsid w:val="00BF007A"/>
    <w:rsid w:val="00BF0D18"/>
    <w:rsid w:val="00BF14D0"/>
    <w:rsid w:val="00BF1DDA"/>
    <w:rsid w:val="00BF20B1"/>
    <w:rsid w:val="00BF4390"/>
    <w:rsid w:val="00BF7FB2"/>
    <w:rsid w:val="00C02BA8"/>
    <w:rsid w:val="00C02FA6"/>
    <w:rsid w:val="00C10FB7"/>
    <w:rsid w:val="00C12F45"/>
    <w:rsid w:val="00C131D5"/>
    <w:rsid w:val="00C13B57"/>
    <w:rsid w:val="00C161C3"/>
    <w:rsid w:val="00C213BF"/>
    <w:rsid w:val="00C22180"/>
    <w:rsid w:val="00C249A8"/>
    <w:rsid w:val="00C256D0"/>
    <w:rsid w:val="00C26052"/>
    <w:rsid w:val="00C26A0F"/>
    <w:rsid w:val="00C302F3"/>
    <w:rsid w:val="00C33306"/>
    <w:rsid w:val="00C3372A"/>
    <w:rsid w:val="00C35490"/>
    <w:rsid w:val="00C3554E"/>
    <w:rsid w:val="00C378AA"/>
    <w:rsid w:val="00C425AD"/>
    <w:rsid w:val="00C43504"/>
    <w:rsid w:val="00C43D0A"/>
    <w:rsid w:val="00C44840"/>
    <w:rsid w:val="00C45627"/>
    <w:rsid w:val="00C4603D"/>
    <w:rsid w:val="00C516DD"/>
    <w:rsid w:val="00C51BF3"/>
    <w:rsid w:val="00C54FF4"/>
    <w:rsid w:val="00C5579C"/>
    <w:rsid w:val="00C61910"/>
    <w:rsid w:val="00C6195B"/>
    <w:rsid w:val="00C61BDC"/>
    <w:rsid w:val="00C63BCA"/>
    <w:rsid w:val="00C667AA"/>
    <w:rsid w:val="00C67B02"/>
    <w:rsid w:val="00C71CA5"/>
    <w:rsid w:val="00C73C2A"/>
    <w:rsid w:val="00C744B8"/>
    <w:rsid w:val="00C745E5"/>
    <w:rsid w:val="00C75A4F"/>
    <w:rsid w:val="00C76F1F"/>
    <w:rsid w:val="00C7744F"/>
    <w:rsid w:val="00C77613"/>
    <w:rsid w:val="00C77BE1"/>
    <w:rsid w:val="00C809D5"/>
    <w:rsid w:val="00C815C8"/>
    <w:rsid w:val="00C82077"/>
    <w:rsid w:val="00C823EC"/>
    <w:rsid w:val="00C82926"/>
    <w:rsid w:val="00C84D8E"/>
    <w:rsid w:val="00C84FAA"/>
    <w:rsid w:val="00C85D1C"/>
    <w:rsid w:val="00C86547"/>
    <w:rsid w:val="00C87974"/>
    <w:rsid w:val="00C90CEC"/>
    <w:rsid w:val="00C90F78"/>
    <w:rsid w:val="00C91600"/>
    <w:rsid w:val="00C93F69"/>
    <w:rsid w:val="00C946D9"/>
    <w:rsid w:val="00C97C57"/>
    <w:rsid w:val="00CA0D61"/>
    <w:rsid w:val="00CA1C8A"/>
    <w:rsid w:val="00CA2C02"/>
    <w:rsid w:val="00CA5DDF"/>
    <w:rsid w:val="00CB0F80"/>
    <w:rsid w:val="00CB3DB8"/>
    <w:rsid w:val="00CB4D87"/>
    <w:rsid w:val="00CB6A63"/>
    <w:rsid w:val="00CC03E8"/>
    <w:rsid w:val="00CC12B7"/>
    <w:rsid w:val="00CC1CA5"/>
    <w:rsid w:val="00CC5A3E"/>
    <w:rsid w:val="00CC6CC2"/>
    <w:rsid w:val="00CD039C"/>
    <w:rsid w:val="00CD12AC"/>
    <w:rsid w:val="00CD756E"/>
    <w:rsid w:val="00CE0002"/>
    <w:rsid w:val="00CE0636"/>
    <w:rsid w:val="00CE0C63"/>
    <w:rsid w:val="00CE7472"/>
    <w:rsid w:val="00CF1B9E"/>
    <w:rsid w:val="00CF41F8"/>
    <w:rsid w:val="00CF57DA"/>
    <w:rsid w:val="00CF63BB"/>
    <w:rsid w:val="00CF6403"/>
    <w:rsid w:val="00CF7EAA"/>
    <w:rsid w:val="00D00F37"/>
    <w:rsid w:val="00D0117E"/>
    <w:rsid w:val="00D01512"/>
    <w:rsid w:val="00D04FD6"/>
    <w:rsid w:val="00D078EB"/>
    <w:rsid w:val="00D10391"/>
    <w:rsid w:val="00D11EFB"/>
    <w:rsid w:val="00D13C2E"/>
    <w:rsid w:val="00D16CEA"/>
    <w:rsid w:val="00D17DD3"/>
    <w:rsid w:val="00D2059F"/>
    <w:rsid w:val="00D21589"/>
    <w:rsid w:val="00D21EDD"/>
    <w:rsid w:val="00D222D7"/>
    <w:rsid w:val="00D23E23"/>
    <w:rsid w:val="00D24A8A"/>
    <w:rsid w:val="00D24E2D"/>
    <w:rsid w:val="00D251AE"/>
    <w:rsid w:val="00D27873"/>
    <w:rsid w:val="00D30C0D"/>
    <w:rsid w:val="00D317A8"/>
    <w:rsid w:val="00D31800"/>
    <w:rsid w:val="00D32747"/>
    <w:rsid w:val="00D352D5"/>
    <w:rsid w:val="00D36DA3"/>
    <w:rsid w:val="00D379A9"/>
    <w:rsid w:val="00D37B64"/>
    <w:rsid w:val="00D41D5C"/>
    <w:rsid w:val="00D41DE5"/>
    <w:rsid w:val="00D41EB7"/>
    <w:rsid w:val="00D43083"/>
    <w:rsid w:val="00D45A8E"/>
    <w:rsid w:val="00D46E1C"/>
    <w:rsid w:val="00D4712D"/>
    <w:rsid w:val="00D473BE"/>
    <w:rsid w:val="00D52ADC"/>
    <w:rsid w:val="00D54B91"/>
    <w:rsid w:val="00D55C67"/>
    <w:rsid w:val="00D563C9"/>
    <w:rsid w:val="00D61BA4"/>
    <w:rsid w:val="00D632E9"/>
    <w:rsid w:val="00D6371E"/>
    <w:rsid w:val="00D63933"/>
    <w:rsid w:val="00D65AAF"/>
    <w:rsid w:val="00D660D8"/>
    <w:rsid w:val="00D67121"/>
    <w:rsid w:val="00D77324"/>
    <w:rsid w:val="00D8122C"/>
    <w:rsid w:val="00D8297B"/>
    <w:rsid w:val="00D83AAC"/>
    <w:rsid w:val="00D83F56"/>
    <w:rsid w:val="00D865FE"/>
    <w:rsid w:val="00D86A0B"/>
    <w:rsid w:val="00D90398"/>
    <w:rsid w:val="00D939AC"/>
    <w:rsid w:val="00D95209"/>
    <w:rsid w:val="00D95832"/>
    <w:rsid w:val="00D96A34"/>
    <w:rsid w:val="00D96F2E"/>
    <w:rsid w:val="00D9752C"/>
    <w:rsid w:val="00D97DEF"/>
    <w:rsid w:val="00DA5CEB"/>
    <w:rsid w:val="00DB3ADF"/>
    <w:rsid w:val="00DB4AAD"/>
    <w:rsid w:val="00DB7EDE"/>
    <w:rsid w:val="00DC02BE"/>
    <w:rsid w:val="00DC1B69"/>
    <w:rsid w:val="00DC272F"/>
    <w:rsid w:val="00DC292B"/>
    <w:rsid w:val="00DC725C"/>
    <w:rsid w:val="00DD0F53"/>
    <w:rsid w:val="00DD1512"/>
    <w:rsid w:val="00DD1A26"/>
    <w:rsid w:val="00DD250C"/>
    <w:rsid w:val="00DD3282"/>
    <w:rsid w:val="00DD41EC"/>
    <w:rsid w:val="00DD4EC8"/>
    <w:rsid w:val="00DD51F4"/>
    <w:rsid w:val="00DD556E"/>
    <w:rsid w:val="00DD68B5"/>
    <w:rsid w:val="00DE2930"/>
    <w:rsid w:val="00DE2AE0"/>
    <w:rsid w:val="00DE4332"/>
    <w:rsid w:val="00DF052A"/>
    <w:rsid w:val="00DF0662"/>
    <w:rsid w:val="00DF0829"/>
    <w:rsid w:val="00DF2F8D"/>
    <w:rsid w:val="00DF3DB7"/>
    <w:rsid w:val="00DF5111"/>
    <w:rsid w:val="00DF556E"/>
    <w:rsid w:val="00E002C4"/>
    <w:rsid w:val="00E02AC5"/>
    <w:rsid w:val="00E054A2"/>
    <w:rsid w:val="00E147DC"/>
    <w:rsid w:val="00E14FFE"/>
    <w:rsid w:val="00E15475"/>
    <w:rsid w:val="00E23C36"/>
    <w:rsid w:val="00E261D9"/>
    <w:rsid w:val="00E31B40"/>
    <w:rsid w:val="00E3202A"/>
    <w:rsid w:val="00E37DDC"/>
    <w:rsid w:val="00E417F8"/>
    <w:rsid w:val="00E4383C"/>
    <w:rsid w:val="00E45002"/>
    <w:rsid w:val="00E45C7D"/>
    <w:rsid w:val="00E46D07"/>
    <w:rsid w:val="00E50929"/>
    <w:rsid w:val="00E54F3B"/>
    <w:rsid w:val="00E57E2A"/>
    <w:rsid w:val="00E60554"/>
    <w:rsid w:val="00E82034"/>
    <w:rsid w:val="00E84BD2"/>
    <w:rsid w:val="00E866D1"/>
    <w:rsid w:val="00E87015"/>
    <w:rsid w:val="00E92497"/>
    <w:rsid w:val="00E93320"/>
    <w:rsid w:val="00E95FE8"/>
    <w:rsid w:val="00E97332"/>
    <w:rsid w:val="00E978D8"/>
    <w:rsid w:val="00EA40F7"/>
    <w:rsid w:val="00EA5264"/>
    <w:rsid w:val="00EA6ADA"/>
    <w:rsid w:val="00EB2118"/>
    <w:rsid w:val="00EB24EA"/>
    <w:rsid w:val="00EB468E"/>
    <w:rsid w:val="00EB4D2F"/>
    <w:rsid w:val="00EB695C"/>
    <w:rsid w:val="00EB6AD8"/>
    <w:rsid w:val="00EC074A"/>
    <w:rsid w:val="00EC0BD0"/>
    <w:rsid w:val="00EC569F"/>
    <w:rsid w:val="00EC5E31"/>
    <w:rsid w:val="00ED1181"/>
    <w:rsid w:val="00ED16F0"/>
    <w:rsid w:val="00ED426E"/>
    <w:rsid w:val="00EE2DF7"/>
    <w:rsid w:val="00EE33D7"/>
    <w:rsid w:val="00EE4395"/>
    <w:rsid w:val="00EE535E"/>
    <w:rsid w:val="00EE70DF"/>
    <w:rsid w:val="00EF0DF2"/>
    <w:rsid w:val="00EF185A"/>
    <w:rsid w:val="00EF301B"/>
    <w:rsid w:val="00EF38A6"/>
    <w:rsid w:val="00EF402E"/>
    <w:rsid w:val="00EF4B3F"/>
    <w:rsid w:val="00F05588"/>
    <w:rsid w:val="00F060CF"/>
    <w:rsid w:val="00F06C3F"/>
    <w:rsid w:val="00F11C15"/>
    <w:rsid w:val="00F1371F"/>
    <w:rsid w:val="00F150C2"/>
    <w:rsid w:val="00F15792"/>
    <w:rsid w:val="00F1631D"/>
    <w:rsid w:val="00F16897"/>
    <w:rsid w:val="00F25F93"/>
    <w:rsid w:val="00F275A9"/>
    <w:rsid w:val="00F275D9"/>
    <w:rsid w:val="00F30EB6"/>
    <w:rsid w:val="00F310EC"/>
    <w:rsid w:val="00F32AB4"/>
    <w:rsid w:val="00F35367"/>
    <w:rsid w:val="00F35646"/>
    <w:rsid w:val="00F37D24"/>
    <w:rsid w:val="00F421FA"/>
    <w:rsid w:val="00F4392A"/>
    <w:rsid w:val="00F444E7"/>
    <w:rsid w:val="00F45F5B"/>
    <w:rsid w:val="00F55366"/>
    <w:rsid w:val="00F609FD"/>
    <w:rsid w:val="00F60CF4"/>
    <w:rsid w:val="00F6309F"/>
    <w:rsid w:val="00F64645"/>
    <w:rsid w:val="00F74088"/>
    <w:rsid w:val="00F744CF"/>
    <w:rsid w:val="00F75415"/>
    <w:rsid w:val="00F76023"/>
    <w:rsid w:val="00F77F35"/>
    <w:rsid w:val="00F80454"/>
    <w:rsid w:val="00F81023"/>
    <w:rsid w:val="00F81730"/>
    <w:rsid w:val="00F81FAA"/>
    <w:rsid w:val="00F83657"/>
    <w:rsid w:val="00F8406C"/>
    <w:rsid w:val="00F93854"/>
    <w:rsid w:val="00F96342"/>
    <w:rsid w:val="00FA5699"/>
    <w:rsid w:val="00FA7E98"/>
    <w:rsid w:val="00FB1D85"/>
    <w:rsid w:val="00FB47F7"/>
    <w:rsid w:val="00FB7584"/>
    <w:rsid w:val="00FB778C"/>
    <w:rsid w:val="00FC276E"/>
    <w:rsid w:val="00FC3020"/>
    <w:rsid w:val="00FC6A2A"/>
    <w:rsid w:val="00FD1758"/>
    <w:rsid w:val="00FD2D9B"/>
    <w:rsid w:val="00FD61E8"/>
    <w:rsid w:val="00FD749E"/>
    <w:rsid w:val="00FE36D6"/>
    <w:rsid w:val="00FE439B"/>
    <w:rsid w:val="00FE47C8"/>
    <w:rsid w:val="00FE6797"/>
    <w:rsid w:val="00FE788A"/>
    <w:rsid w:val="00FF0143"/>
    <w:rsid w:val="00FF3B77"/>
    <w:rsid w:val="00FF5163"/>
    <w:rsid w:val="00FF6B1A"/>
    <w:rsid w:val="015E1B76"/>
    <w:rsid w:val="01B800CA"/>
    <w:rsid w:val="01C1115A"/>
    <w:rsid w:val="024C129F"/>
    <w:rsid w:val="02686455"/>
    <w:rsid w:val="04071F60"/>
    <w:rsid w:val="04310280"/>
    <w:rsid w:val="043D1D53"/>
    <w:rsid w:val="046E6115"/>
    <w:rsid w:val="048C6EC9"/>
    <w:rsid w:val="05E53229"/>
    <w:rsid w:val="05E97064"/>
    <w:rsid w:val="080F2686"/>
    <w:rsid w:val="082223BA"/>
    <w:rsid w:val="08A068A2"/>
    <w:rsid w:val="091E48B0"/>
    <w:rsid w:val="0A191AA8"/>
    <w:rsid w:val="0BED4CF0"/>
    <w:rsid w:val="0C347929"/>
    <w:rsid w:val="0C3A497C"/>
    <w:rsid w:val="0C917B0E"/>
    <w:rsid w:val="0D1179FA"/>
    <w:rsid w:val="0D555F96"/>
    <w:rsid w:val="0E7029F9"/>
    <w:rsid w:val="0E8A6F0A"/>
    <w:rsid w:val="0EE06B2A"/>
    <w:rsid w:val="0EEC54CF"/>
    <w:rsid w:val="0F482483"/>
    <w:rsid w:val="1010226D"/>
    <w:rsid w:val="10386154"/>
    <w:rsid w:val="108618DE"/>
    <w:rsid w:val="118C4D48"/>
    <w:rsid w:val="11AB3D9E"/>
    <w:rsid w:val="12022519"/>
    <w:rsid w:val="12EF4746"/>
    <w:rsid w:val="132F7311"/>
    <w:rsid w:val="1361343C"/>
    <w:rsid w:val="15971E9E"/>
    <w:rsid w:val="16874A41"/>
    <w:rsid w:val="179756A1"/>
    <w:rsid w:val="179D08E0"/>
    <w:rsid w:val="17C50707"/>
    <w:rsid w:val="17D26A9D"/>
    <w:rsid w:val="188D11E9"/>
    <w:rsid w:val="19025D08"/>
    <w:rsid w:val="195D32E5"/>
    <w:rsid w:val="19D22B31"/>
    <w:rsid w:val="1A38144A"/>
    <w:rsid w:val="1A5A2F6A"/>
    <w:rsid w:val="1AF478E1"/>
    <w:rsid w:val="1C2C4941"/>
    <w:rsid w:val="1CB67C75"/>
    <w:rsid w:val="1EF7235C"/>
    <w:rsid w:val="1FA65DA4"/>
    <w:rsid w:val="208D1074"/>
    <w:rsid w:val="20BE5DA1"/>
    <w:rsid w:val="213F5933"/>
    <w:rsid w:val="22FA5489"/>
    <w:rsid w:val="232E5D9B"/>
    <w:rsid w:val="236F2793"/>
    <w:rsid w:val="238518E1"/>
    <w:rsid w:val="24937D3E"/>
    <w:rsid w:val="2497710D"/>
    <w:rsid w:val="249A566D"/>
    <w:rsid w:val="271433BD"/>
    <w:rsid w:val="28937FA1"/>
    <w:rsid w:val="29763EBB"/>
    <w:rsid w:val="2A7057A2"/>
    <w:rsid w:val="2BBF08C8"/>
    <w:rsid w:val="2BD73366"/>
    <w:rsid w:val="2C514ACB"/>
    <w:rsid w:val="2E3474C2"/>
    <w:rsid w:val="2EBC0A7F"/>
    <w:rsid w:val="2FD942A1"/>
    <w:rsid w:val="301A6A9B"/>
    <w:rsid w:val="30357311"/>
    <w:rsid w:val="3192385D"/>
    <w:rsid w:val="32C06E59"/>
    <w:rsid w:val="32F1037D"/>
    <w:rsid w:val="33CB2F77"/>
    <w:rsid w:val="33F66A92"/>
    <w:rsid w:val="35451880"/>
    <w:rsid w:val="359E021D"/>
    <w:rsid w:val="35CD201D"/>
    <w:rsid w:val="36514716"/>
    <w:rsid w:val="380304A3"/>
    <w:rsid w:val="382841C1"/>
    <w:rsid w:val="386044B4"/>
    <w:rsid w:val="38E60D17"/>
    <w:rsid w:val="397A6023"/>
    <w:rsid w:val="39DF3754"/>
    <w:rsid w:val="3A9D548A"/>
    <w:rsid w:val="3C905985"/>
    <w:rsid w:val="3C9E1A9C"/>
    <w:rsid w:val="3DDC1B45"/>
    <w:rsid w:val="3DDF108B"/>
    <w:rsid w:val="3DE553D2"/>
    <w:rsid w:val="3E8C661D"/>
    <w:rsid w:val="3EA5675D"/>
    <w:rsid w:val="3FC45D59"/>
    <w:rsid w:val="403D3A2F"/>
    <w:rsid w:val="428B67D2"/>
    <w:rsid w:val="436C6EDE"/>
    <w:rsid w:val="440B0ADC"/>
    <w:rsid w:val="44557097"/>
    <w:rsid w:val="447E1750"/>
    <w:rsid w:val="45037940"/>
    <w:rsid w:val="450A6663"/>
    <w:rsid w:val="45AB467D"/>
    <w:rsid w:val="45CC17AD"/>
    <w:rsid w:val="470D1EAB"/>
    <w:rsid w:val="4731774B"/>
    <w:rsid w:val="47C51764"/>
    <w:rsid w:val="48035C25"/>
    <w:rsid w:val="495149E1"/>
    <w:rsid w:val="499F2D3D"/>
    <w:rsid w:val="49D66ADE"/>
    <w:rsid w:val="49E71F05"/>
    <w:rsid w:val="4A6E07EC"/>
    <w:rsid w:val="4AB80380"/>
    <w:rsid w:val="4BD07DB4"/>
    <w:rsid w:val="4C767A37"/>
    <w:rsid w:val="4CB945E3"/>
    <w:rsid w:val="4CF947BE"/>
    <w:rsid w:val="4D9A3CDC"/>
    <w:rsid w:val="4DC41D18"/>
    <w:rsid w:val="4E353470"/>
    <w:rsid w:val="4EE84241"/>
    <w:rsid w:val="4F8A000F"/>
    <w:rsid w:val="4FD663DE"/>
    <w:rsid w:val="509462F1"/>
    <w:rsid w:val="52214D4E"/>
    <w:rsid w:val="539354E6"/>
    <w:rsid w:val="5486414D"/>
    <w:rsid w:val="54881733"/>
    <w:rsid w:val="548F1566"/>
    <w:rsid w:val="54F975CB"/>
    <w:rsid w:val="5504162D"/>
    <w:rsid w:val="55F16A43"/>
    <w:rsid w:val="563C1E65"/>
    <w:rsid w:val="56700A10"/>
    <w:rsid w:val="567710EF"/>
    <w:rsid w:val="56907575"/>
    <w:rsid w:val="56F91B04"/>
    <w:rsid w:val="57A54897"/>
    <w:rsid w:val="57E4092F"/>
    <w:rsid w:val="5B711D21"/>
    <w:rsid w:val="5C1F5F8B"/>
    <w:rsid w:val="5CF72972"/>
    <w:rsid w:val="5D4D4A13"/>
    <w:rsid w:val="5DA238B4"/>
    <w:rsid w:val="5E7D126D"/>
    <w:rsid w:val="5F0146AD"/>
    <w:rsid w:val="5F7B2C7E"/>
    <w:rsid w:val="5FA00885"/>
    <w:rsid w:val="5FED586D"/>
    <w:rsid w:val="5FEE7FD5"/>
    <w:rsid w:val="605C7CC6"/>
    <w:rsid w:val="60B22A8D"/>
    <w:rsid w:val="618B6FCD"/>
    <w:rsid w:val="61F367C1"/>
    <w:rsid w:val="629335BE"/>
    <w:rsid w:val="62E96ED1"/>
    <w:rsid w:val="635C61E7"/>
    <w:rsid w:val="639C0F1F"/>
    <w:rsid w:val="66FC5827"/>
    <w:rsid w:val="67696479"/>
    <w:rsid w:val="684423F5"/>
    <w:rsid w:val="694C68DE"/>
    <w:rsid w:val="69597DF8"/>
    <w:rsid w:val="699941BD"/>
    <w:rsid w:val="69AB1BA2"/>
    <w:rsid w:val="69DF2114"/>
    <w:rsid w:val="6AA5076B"/>
    <w:rsid w:val="6ADF2BFE"/>
    <w:rsid w:val="6AF20E5F"/>
    <w:rsid w:val="6B0368B0"/>
    <w:rsid w:val="6CAB0DA3"/>
    <w:rsid w:val="6CCD3B3F"/>
    <w:rsid w:val="6D056FFD"/>
    <w:rsid w:val="6D231231"/>
    <w:rsid w:val="6DFB739B"/>
    <w:rsid w:val="6E392D63"/>
    <w:rsid w:val="6F4D3531"/>
    <w:rsid w:val="70893AA1"/>
    <w:rsid w:val="7093766E"/>
    <w:rsid w:val="72517F14"/>
    <w:rsid w:val="7483128E"/>
    <w:rsid w:val="7485289C"/>
    <w:rsid w:val="75AD331B"/>
    <w:rsid w:val="77360C77"/>
    <w:rsid w:val="77440722"/>
    <w:rsid w:val="78811334"/>
    <w:rsid w:val="78EB1A67"/>
    <w:rsid w:val="79813405"/>
    <w:rsid w:val="79865E21"/>
    <w:rsid w:val="7A9A2455"/>
    <w:rsid w:val="7B0D5A6E"/>
    <w:rsid w:val="7B6C2FD7"/>
    <w:rsid w:val="7B740D90"/>
    <w:rsid w:val="7C0C1A86"/>
    <w:rsid w:val="7C8C4B39"/>
    <w:rsid w:val="7C907A60"/>
    <w:rsid w:val="7CC10A6D"/>
    <w:rsid w:val="7D31251A"/>
    <w:rsid w:val="7D5A0C9F"/>
    <w:rsid w:val="7E8F4979"/>
    <w:rsid w:val="7F0674CD"/>
    <w:rsid w:val="7FCA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5B4CC1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unhideWhenUsed/>
    <w:qFormat/>
    <w:rsid w:val="005B4CC1"/>
    <w:pPr>
      <w:spacing w:after="120"/>
    </w:pPr>
  </w:style>
  <w:style w:type="paragraph" w:styleId="a4">
    <w:name w:val="Balloon Text"/>
    <w:basedOn w:val="a"/>
    <w:next w:val="a"/>
    <w:autoRedefine/>
    <w:semiHidden/>
    <w:qFormat/>
    <w:rsid w:val="005B4CC1"/>
    <w:rPr>
      <w:sz w:val="18"/>
      <w:szCs w:val="18"/>
    </w:rPr>
  </w:style>
  <w:style w:type="paragraph" w:styleId="a5">
    <w:name w:val="footer"/>
    <w:basedOn w:val="a"/>
    <w:link w:val="Char"/>
    <w:autoRedefine/>
    <w:uiPriority w:val="99"/>
    <w:unhideWhenUsed/>
    <w:qFormat/>
    <w:rsid w:val="005B4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uiPriority w:val="99"/>
    <w:unhideWhenUsed/>
    <w:qFormat/>
    <w:rsid w:val="005B4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rsid w:val="005B4CC1"/>
    <w:pPr>
      <w:widowControl/>
      <w:spacing w:before="100" w:beforeAutospacing="1" w:after="100" w:afterAutospacing="1" w:line="300" w:lineRule="auto"/>
      <w:ind w:firstLine="420"/>
      <w:jc w:val="left"/>
    </w:pPr>
    <w:rPr>
      <w:rFonts w:ascii="宋体" w:eastAsia="楷体_GB2312" w:hAnsi="宋体"/>
      <w:kern w:val="0"/>
      <w:sz w:val="24"/>
      <w:lang w:eastAsia="en-US" w:bidi="en-US"/>
    </w:rPr>
  </w:style>
  <w:style w:type="character" w:styleId="a8">
    <w:name w:val="Strong"/>
    <w:basedOn w:val="a1"/>
    <w:uiPriority w:val="22"/>
    <w:qFormat/>
    <w:rsid w:val="005B4CC1"/>
    <w:rPr>
      <w:b/>
    </w:rPr>
  </w:style>
  <w:style w:type="character" w:styleId="a9">
    <w:name w:val="Emphasis"/>
    <w:basedOn w:val="a1"/>
    <w:autoRedefine/>
    <w:uiPriority w:val="20"/>
    <w:qFormat/>
    <w:rsid w:val="005B4CC1"/>
    <w:rPr>
      <w:i/>
    </w:rPr>
  </w:style>
  <w:style w:type="character" w:styleId="aa">
    <w:name w:val="Hyperlink"/>
    <w:basedOn w:val="a1"/>
    <w:autoRedefine/>
    <w:uiPriority w:val="99"/>
    <w:semiHidden/>
    <w:unhideWhenUsed/>
    <w:qFormat/>
    <w:rsid w:val="005B4CC1"/>
    <w:rPr>
      <w:color w:val="0000FF"/>
      <w:u w:val="single"/>
    </w:rPr>
  </w:style>
  <w:style w:type="character" w:customStyle="1" w:styleId="Char">
    <w:name w:val="页脚 Char"/>
    <w:link w:val="a5"/>
    <w:autoRedefine/>
    <w:uiPriority w:val="99"/>
    <w:qFormat/>
    <w:rsid w:val="005B4CC1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6"/>
    <w:uiPriority w:val="99"/>
    <w:qFormat/>
    <w:rsid w:val="005B4CC1"/>
    <w:rPr>
      <w:rFonts w:ascii="Times New Roman" w:hAnsi="Times New Roman"/>
      <w:kern w:val="2"/>
      <w:sz w:val="18"/>
      <w:szCs w:val="18"/>
    </w:rPr>
  </w:style>
  <w:style w:type="paragraph" w:customStyle="1" w:styleId="CharChar">
    <w:name w:val="Char Char"/>
    <w:basedOn w:val="a"/>
    <w:autoRedefine/>
    <w:semiHidden/>
    <w:qFormat/>
    <w:rsid w:val="005B4CC1"/>
    <w:pPr>
      <w:widowControl/>
      <w:spacing w:after="160" w:line="240" w:lineRule="exact"/>
      <w:ind w:firstLine="420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customStyle="1" w:styleId="CharChar0">
    <w:name w:val="Char Char"/>
    <w:basedOn w:val="a"/>
    <w:autoRedefine/>
    <w:semiHidden/>
    <w:qFormat/>
    <w:rsid w:val="005B4CC1"/>
    <w:pPr>
      <w:widowControl/>
      <w:spacing w:after="160" w:line="240" w:lineRule="exact"/>
      <w:ind w:firstLine="420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customStyle="1" w:styleId="New">
    <w:name w:val="正文 New"/>
    <w:autoRedefine/>
    <w:qFormat/>
    <w:rsid w:val="005B4CC1"/>
    <w:pPr>
      <w:widowControl w:val="0"/>
      <w:jc w:val="both"/>
    </w:pPr>
    <w:rPr>
      <w:kern w:val="2"/>
      <w:sz w:val="21"/>
    </w:rPr>
  </w:style>
  <w:style w:type="paragraph" w:customStyle="1" w:styleId="ab">
    <w:name w:val="公文正文"/>
    <w:autoRedefine/>
    <w:qFormat/>
    <w:rsid w:val="005B4CC1"/>
    <w:pPr>
      <w:ind w:firstLine="600"/>
      <w:jc w:val="both"/>
    </w:pPr>
    <w:rPr>
      <w:rFonts w:ascii="Calibri" w:eastAsia="Calibri" w:hAnsi="Calibri" w:cs="Calibri"/>
      <w:color w:val="000000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yuan@cfinc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aoyuan@cfinc.cn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362</Words>
  <Characters>2070</Characters>
  <Application>Microsoft Office Word</Application>
  <DocSecurity>0</DocSecurity>
  <Lines>17</Lines>
  <Paragraphs>4</Paragraphs>
  <ScaleCrop>false</ScaleCrop>
  <Company>cfie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中国工经联公文处理专用单</dc:title>
  <dc:creator>strong</dc:creator>
  <cp:lastModifiedBy>Windows User</cp:lastModifiedBy>
  <cp:revision>4</cp:revision>
  <cp:lastPrinted>2024-10-08T03:51:00Z</cp:lastPrinted>
  <dcterms:created xsi:type="dcterms:W3CDTF">2024-11-01T06:27:00Z</dcterms:created>
  <dcterms:modified xsi:type="dcterms:W3CDTF">2024-11-01T06:28:00Z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D2A43B7854164E898D697E2F3AD5218D_13</vt:lpwstr>
  </property>
</Properties>
</file>